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Default Extension="png" ContentType="image/png"/>
  <Default Extension="jpeg" ContentType="image/jpeg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242" w:lineRule="auto" w:before="80"/>
        <w:ind w:left="854" w:firstLine="3"/>
        <w:jc w:val="center"/>
      </w:pPr>
      <w:r>
        <w:rPr/>
        <w:t>МИНИСТЕРСТВО</w:t>
      </w:r>
      <w:r>
        <w:rPr>
          <w:spacing w:val="1"/>
        </w:rPr>
        <w:t> </w:t>
      </w:r>
      <w:r>
        <w:rPr/>
        <w:t>ОБРАЗОВАНИЯ И НАУКИ</w:t>
      </w:r>
      <w:r>
        <w:rPr>
          <w:spacing w:val="1"/>
        </w:rPr>
        <w:t> </w:t>
      </w:r>
      <w:r>
        <w:rPr/>
        <w:t>РЕСПУБЛИКИ</w:t>
      </w:r>
      <w:r>
        <w:rPr>
          <w:spacing w:val="-17"/>
        </w:rPr>
        <w:t> </w:t>
      </w:r>
      <w:r>
        <w:rPr/>
        <w:t>ТАТАРСТАН</w:t>
      </w:r>
    </w:p>
    <w:p>
      <w:pPr>
        <w:pStyle w:val="BodyText"/>
        <w:spacing w:before="8"/>
        <w:rPr>
          <w:sz w:val="27"/>
        </w:rPr>
      </w:pPr>
    </w:p>
    <w:p>
      <w:pPr>
        <w:spacing w:line="228" w:lineRule="auto" w:before="0"/>
        <w:ind w:left="2719" w:right="82" w:hanging="1035"/>
        <w:jc w:val="left"/>
        <w:rPr>
          <w:sz w:val="20"/>
        </w:rPr>
      </w:pPr>
      <w:r>
        <w:rPr>
          <w:sz w:val="20"/>
        </w:rPr>
        <w:t>ул.Кремлевская,</w:t>
      </w:r>
      <w:r>
        <w:rPr>
          <w:spacing w:val="-4"/>
          <w:sz w:val="20"/>
        </w:rPr>
        <w:t> </w:t>
      </w:r>
      <w:r>
        <w:rPr>
          <w:sz w:val="20"/>
        </w:rPr>
        <w:t>д.</w:t>
      </w:r>
      <w:r>
        <w:rPr>
          <w:spacing w:val="-3"/>
          <w:sz w:val="20"/>
        </w:rPr>
        <w:t> </w:t>
      </w:r>
      <w:r>
        <w:rPr>
          <w:sz w:val="20"/>
        </w:rPr>
        <w:t>9,</w:t>
      </w:r>
      <w:r>
        <w:rPr>
          <w:spacing w:val="-3"/>
          <w:sz w:val="20"/>
        </w:rPr>
        <w:t> </w:t>
      </w:r>
      <w:r>
        <w:rPr>
          <w:sz w:val="20"/>
        </w:rPr>
        <w:t>г.</w:t>
      </w:r>
      <w:r>
        <w:rPr>
          <w:spacing w:val="-3"/>
          <w:sz w:val="20"/>
        </w:rPr>
        <w:t> </w:t>
      </w:r>
      <w:r>
        <w:rPr>
          <w:sz w:val="20"/>
        </w:rPr>
        <w:t>Казань,</w:t>
      </w:r>
      <w:r>
        <w:rPr>
          <w:spacing w:val="-47"/>
          <w:sz w:val="20"/>
        </w:rPr>
        <w:t> </w:t>
      </w:r>
      <w:r>
        <w:rPr>
          <w:sz w:val="20"/>
        </w:rPr>
        <w:t>420111</w:t>
      </w:r>
    </w:p>
    <w:p>
      <w:pPr>
        <w:pStyle w:val="BodyText"/>
        <w:spacing w:before="63"/>
        <w:ind w:left="2036" w:right="1360"/>
        <w:jc w:val="center"/>
      </w:pPr>
      <w:r>
        <w:rPr/>
        <w:br w:type="column"/>
      </w:r>
      <w:r>
        <w:rPr/>
        <w:t>ТАТАРСТАН РЕСПУБЛИКАСЫ</w:t>
      </w:r>
      <w:r>
        <w:rPr>
          <w:spacing w:val="-67"/>
        </w:rPr>
        <w:t> </w:t>
      </w:r>
      <w:r>
        <w:rPr/>
        <w:t>МӘГАРИФ</w:t>
      </w:r>
      <w:r>
        <w:rPr>
          <w:spacing w:val="-2"/>
        </w:rPr>
        <w:t> </w:t>
      </w:r>
      <w:r>
        <w:rPr/>
        <w:t>ҺӘМ ФӘН</w:t>
      </w:r>
    </w:p>
    <w:p>
      <w:pPr>
        <w:pStyle w:val="BodyText"/>
        <w:spacing w:line="322" w:lineRule="exact"/>
        <w:ind w:left="2030" w:right="1360"/>
        <w:jc w:val="center"/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3115188</wp:posOffset>
            </wp:positionH>
            <wp:positionV relativeFrom="paragraph">
              <wp:posOffset>-437352</wp:posOffset>
            </wp:positionV>
            <wp:extent cx="760882" cy="717472"/>
            <wp:effectExtent l="0" t="0" r="0" b="0"/>
            <wp:wrapNone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0882" cy="7174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МИНИСТРЛЫГЫ</w:t>
      </w:r>
    </w:p>
    <w:p>
      <w:pPr>
        <w:pStyle w:val="BodyText"/>
        <w:spacing w:before="2"/>
        <w:rPr>
          <w:sz w:val="29"/>
        </w:rPr>
      </w:pPr>
    </w:p>
    <w:p>
      <w:pPr>
        <w:spacing w:line="228" w:lineRule="auto" w:before="0"/>
        <w:ind w:left="3339" w:right="2120" w:hanging="1347"/>
        <w:jc w:val="left"/>
        <w:rPr>
          <w:sz w:val="20"/>
        </w:rPr>
      </w:pPr>
      <w:r>
        <w:rPr>
          <w:sz w:val="20"/>
        </w:rPr>
        <w:t>Кремль ур., 9 нчы йорт, Казан шәһәре,</w:t>
      </w:r>
      <w:r>
        <w:rPr>
          <w:spacing w:val="-47"/>
          <w:sz w:val="20"/>
        </w:rPr>
        <w:t> </w:t>
      </w:r>
      <w:r>
        <w:rPr>
          <w:sz w:val="20"/>
        </w:rPr>
        <w:t>420111</w:t>
      </w:r>
    </w:p>
    <w:p>
      <w:pPr>
        <w:spacing w:after="0" w:line="228" w:lineRule="auto"/>
        <w:jc w:val="left"/>
        <w:rPr>
          <w:sz w:val="20"/>
        </w:rPr>
        <w:sectPr>
          <w:footerReference w:type="default" r:id="rId5"/>
          <w:type w:val="continuous"/>
          <w:pgSz w:w="11910" w:h="16840"/>
          <w:pgMar w:footer="256" w:top="1080" w:bottom="440" w:left="0" w:right="0"/>
          <w:pgNumType w:start="1"/>
          <w:cols w:num="2" w:equalWidth="0">
            <w:col w:w="4444" w:space="40"/>
            <w:col w:w="7426"/>
          </w:cols>
        </w:sectPr>
      </w:pPr>
    </w:p>
    <w:p>
      <w:pPr>
        <w:pStyle w:val="BodyText"/>
        <w:spacing w:before="10"/>
        <w:rPr>
          <w:sz w:val="11"/>
        </w:rPr>
      </w:pPr>
    </w:p>
    <w:p>
      <w:pPr>
        <w:tabs>
          <w:tab w:pos="1298" w:val="left" w:leader="none"/>
          <w:tab w:pos="10209" w:val="left" w:leader="none"/>
        </w:tabs>
        <w:spacing w:before="91"/>
        <w:ind w:left="852" w:right="0" w:firstLine="0"/>
        <w:jc w:val="left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hyperlink r:id="rId7">
        <w:r>
          <w:rPr>
            <w:sz w:val="20"/>
            <w:u w:val="single"/>
          </w:rPr>
          <w:t>Телефон:</w:t>
        </w:r>
        <w:r>
          <w:rPr>
            <w:spacing w:val="-4"/>
            <w:sz w:val="20"/>
            <w:u w:val="single"/>
          </w:rPr>
          <w:t> </w:t>
        </w:r>
        <w:r>
          <w:rPr>
            <w:sz w:val="20"/>
            <w:u w:val="single"/>
          </w:rPr>
          <w:t>(843)</w:t>
        </w:r>
        <w:r>
          <w:rPr>
            <w:spacing w:val="-3"/>
            <w:sz w:val="20"/>
            <w:u w:val="single"/>
          </w:rPr>
          <w:t> </w:t>
        </w:r>
        <w:r>
          <w:rPr>
            <w:sz w:val="20"/>
            <w:u w:val="single"/>
          </w:rPr>
          <w:t>294-95-90,</w:t>
        </w:r>
        <w:r>
          <w:rPr>
            <w:spacing w:val="-4"/>
            <w:sz w:val="20"/>
            <w:u w:val="single"/>
          </w:rPr>
          <w:t> </w:t>
        </w:r>
        <w:r>
          <w:rPr>
            <w:sz w:val="20"/>
            <w:u w:val="single"/>
          </w:rPr>
          <w:t>факс</w:t>
        </w:r>
        <w:r>
          <w:rPr>
            <w:spacing w:val="-4"/>
            <w:sz w:val="20"/>
            <w:u w:val="single"/>
          </w:rPr>
          <w:t> </w:t>
        </w:r>
        <w:r>
          <w:rPr>
            <w:sz w:val="20"/>
            <w:u w:val="single"/>
          </w:rPr>
          <w:t>292-93-51.</w:t>
        </w:r>
        <w:r>
          <w:rPr>
            <w:spacing w:val="-3"/>
            <w:sz w:val="20"/>
            <w:u w:val="single"/>
          </w:rPr>
          <w:t> </w:t>
        </w:r>
        <w:r>
          <w:rPr>
            <w:sz w:val="20"/>
            <w:u w:val="single"/>
          </w:rPr>
          <w:t>E-mail:</w:t>
        </w:r>
        <w:r>
          <w:rPr>
            <w:spacing w:val="14"/>
            <w:sz w:val="20"/>
            <w:u w:val="single"/>
          </w:rPr>
          <w:t> </w:t>
        </w:r>
        <w:r>
          <w:rPr>
            <w:sz w:val="20"/>
            <w:u w:val="single"/>
          </w:rPr>
          <w:t>Minobr.Priemnaya@tatar.ru. www.mon.tatarstan.ru</w:t>
          <w:tab/>
        </w:r>
      </w:hyperlink>
    </w:p>
    <w:p>
      <w:pPr>
        <w:pStyle w:val="BodyText"/>
        <w:spacing w:before="9"/>
        <w:rPr>
          <w:sz w:val="17"/>
        </w:rPr>
      </w:pPr>
    </w:p>
    <w:p>
      <w:pPr>
        <w:tabs>
          <w:tab w:pos="3073" w:val="left" w:leader="none"/>
          <w:tab w:pos="5534" w:val="left" w:leader="none"/>
        </w:tabs>
        <w:spacing w:before="0"/>
        <w:ind w:left="852" w:right="0" w:firstLine="0"/>
        <w:jc w:val="left"/>
        <w:rPr>
          <w:sz w:val="20"/>
        </w:rPr>
      </w:pP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  <w:r>
        <w:rPr>
          <w:sz w:val="20"/>
        </w:rPr>
        <w:t>№  </w:t>
      </w:r>
      <w:r>
        <w:rPr>
          <w:spacing w:val="24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9"/>
        <w:rPr>
          <w:sz w:val="17"/>
        </w:rPr>
      </w:pPr>
    </w:p>
    <w:p>
      <w:pPr>
        <w:tabs>
          <w:tab w:pos="3073" w:val="left" w:leader="none"/>
          <w:tab w:pos="5534" w:val="left" w:leader="none"/>
        </w:tabs>
        <w:spacing w:before="0"/>
        <w:ind w:left="976" w:right="0" w:firstLine="0"/>
        <w:jc w:val="left"/>
        <w:rPr>
          <w:sz w:val="20"/>
        </w:rPr>
      </w:pPr>
      <w:r>
        <w:rPr>
          <w:sz w:val="20"/>
        </w:rPr>
        <w:t>На</w:t>
      </w:r>
      <w:r>
        <w:rPr>
          <w:spacing w:val="-1"/>
          <w:sz w:val="20"/>
        </w:rPr>
        <w:t> </w:t>
      </w:r>
      <w:r>
        <w:rPr>
          <w:sz w:val="20"/>
        </w:rPr>
        <w:t>№</w:t>
      </w:r>
      <w:r>
        <w:rPr>
          <w:sz w:val="20"/>
          <w:u w:val="single"/>
        </w:rPr>
        <w:tab/>
      </w:r>
      <w:r>
        <w:rPr>
          <w:sz w:val="20"/>
        </w:rPr>
        <w:t>от  </w:t>
      </w:r>
      <w:r>
        <w:rPr>
          <w:spacing w:val="-7"/>
          <w:sz w:val="20"/>
        </w:rPr>
        <w:t> </w:t>
      </w:r>
      <w:r>
        <w:rPr>
          <w:w w:val="99"/>
          <w:sz w:val="20"/>
          <w:u w:val="single"/>
        </w:rPr>
        <w:t> </w:t>
      </w:r>
      <w:r>
        <w:rPr>
          <w:sz w:val="20"/>
          <w:u w:val="single"/>
        </w:rPr>
        <w:tab/>
      </w:r>
    </w:p>
    <w:p>
      <w:pPr>
        <w:pStyle w:val="BodyText"/>
        <w:spacing w:before="1"/>
        <w:rPr>
          <w:sz w:val="21"/>
        </w:rPr>
      </w:pPr>
    </w:p>
    <w:p>
      <w:pPr>
        <w:pStyle w:val="Heading1"/>
        <w:spacing w:before="89"/>
        <w:ind w:left="6029" w:right="2297"/>
      </w:pPr>
      <w:r>
        <w:rPr/>
        <w:t>Начальникам отделов</w:t>
      </w:r>
      <w:r>
        <w:rPr>
          <w:spacing w:val="1"/>
        </w:rPr>
        <w:t> </w:t>
      </w:r>
      <w:r>
        <w:rPr/>
        <w:t>(управлений) образования</w:t>
      </w:r>
      <w:r>
        <w:rPr>
          <w:spacing w:val="1"/>
        </w:rPr>
        <w:t> </w:t>
      </w:r>
      <w:r>
        <w:rPr/>
        <w:t>исполнительных</w:t>
      </w:r>
      <w:r>
        <w:rPr>
          <w:spacing w:val="-4"/>
        </w:rPr>
        <w:t> </w:t>
      </w:r>
      <w:r>
        <w:rPr/>
        <w:t>комитетов</w:t>
      </w:r>
    </w:p>
    <w:p>
      <w:pPr>
        <w:spacing w:before="2"/>
        <w:ind w:left="6029" w:right="2085" w:firstLine="0"/>
        <w:jc w:val="left"/>
        <w:rPr>
          <w:b/>
          <w:sz w:val="28"/>
        </w:rPr>
      </w:pPr>
      <w:r>
        <w:rPr>
          <w:b/>
          <w:sz w:val="28"/>
        </w:rPr>
        <w:t>муниципальных образований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Республики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Татарстан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7"/>
        </w:rPr>
      </w:pPr>
    </w:p>
    <w:p>
      <w:pPr>
        <w:spacing w:before="90"/>
        <w:ind w:left="993" w:right="7856" w:firstLine="0"/>
        <w:jc w:val="left"/>
        <w:rPr>
          <w:sz w:val="24"/>
        </w:rPr>
      </w:pPr>
      <w:r>
        <w:rPr>
          <w:sz w:val="24"/>
        </w:rPr>
        <w:t>О направлении методических</w:t>
      </w:r>
      <w:r>
        <w:rPr>
          <w:spacing w:val="-57"/>
          <w:sz w:val="24"/>
        </w:rPr>
        <w:t> </w:t>
      </w:r>
      <w:r>
        <w:rPr>
          <w:sz w:val="24"/>
        </w:rPr>
        <w:t>рекомендаций</w:t>
      </w:r>
    </w:p>
    <w:p>
      <w:pPr>
        <w:pStyle w:val="Heading1"/>
        <w:spacing w:before="6"/>
        <w:ind w:left="4753"/>
      </w:pPr>
      <w:r>
        <w:rPr/>
        <w:t>Уважаемые</w:t>
      </w:r>
      <w:r>
        <w:rPr>
          <w:spacing w:val="-5"/>
        </w:rPr>
        <w:t> </w:t>
      </w:r>
      <w:r>
        <w:rPr/>
        <w:t>коллеги!</w:t>
      </w:r>
    </w:p>
    <w:p>
      <w:pPr>
        <w:pStyle w:val="BodyText"/>
        <w:spacing w:before="9"/>
        <w:rPr>
          <w:b/>
          <w:sz w:val="23"/>
        </w:rPr>
      </w:pPr>
    </w:p>
    <w:p>
      <w:pPr>
        <w:pStyle w:val="BodyText"/>
        <w:spacing w:line="276" w:lineRule="auto" w:before="89"/>
        <w:ind w:left="993" w:right="701" w:firstLine="708"/>
        <w:jc w:val="both"/>
      </w:pPr>
      <w:r>
        <w:rPr/>
        <w:t>Министерство образования и науки Республики Татарстан направляет письмо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просвещения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12.11.2021</w:t>
      </w:r>
      <w:r>
        <w:rPr>
          <w:spacing w:val="1"/>
        </w:rPr>
        <w:t> </w:t>
      </w:r>
      <w:r>
        <w:rPr/>
        <w:t>№</w:t>
      </w:r>
      <w:r>
        <w:rPr>
          <w:spacing w:val="1"/>
        </w:rPr>
        <w:t> </w:t>
      </w:r>
      <w:r>
        <w:rPr/>
        <w:t>07-6757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направлении методических рекомендаций, содержащих типовые формы и порядок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-67"/>
        </w:rPr>
        <w:t> </w:t>
      </w:r>
      <w:r>
        <w:rPr/>
        <w:t>правонарушений несовершеннолетних, в целях информирования и использования в</w:t>
      </w:r>
      <w:r>
        <w:rPr>
          <w:spacing w:val="1"/>
        </w:rPr>
        <w:t> </w:t>
      </w:r>
      <w:r>
        <w:rPr/>
        <w:t>работе.</w:t>
      </w:r>
    </w:p>
    <w:p>
      <w:pPr>
        <w:pStyle w:val="BodyText"/>
        <w:spacing w:line="321" w:lineRule="exact"/>
        <w:ind w:left="1702"/>
        <w:jc w:val="both"/>
      </w:pPr>
      <w:r>
        <w:rPr/>
        <w:t>Приложение:</w:t>
      </w:r>
      <w:r>
        <w:rPr>
          <w:spacing w:val="-1"/>
        </w:rPr>
        <w:t> </w:t>
      </w:r>
      <w:r>
        <w:rPr/>
        <w:t>на 21</w:t>
      </w:r>
      <w:r>
        <w:rPr>
          <w:spacing w:val="-2"/>
        </w:rPr>
        <w:t> </w:t>
      </w:r>
      <w:r>
        <w:rPr/>
        <w:t>л.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1 экз.</w:t>
      </w: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44"/>
        </w:rPr>
      </w:pPr>
    </w:p>
    <w:p>
      <w:pPr>
        <w:pStyle w:val="Heading1"/>
        <w:spacing w:line="322" w:lineRule="exact" w:before="1"/>
      </w:pPr>
      <w:r>
        <w:rPr/>
        <w:t>Первый</w:t>
      </w:r>
      <w:r>
        <w:rPr>
          <w:spacing w:val="-2"/>
        </w:rPr>
        <w:t> </w:t>
      </w:r>
      <w:r>
        <w:rPr/>
        <w:t>заместитель</w:t>
      </w:r>
    </w:p>
    <w:p>
      <w:pPr>
        <w:tabs>
          <w:tab w:pos="9436" w:val="left" w:leader="none"/>
        </w:tabs>
        <w:spacing w:before="0"/>
        <w:ind w:left="993" w:right="0" w:firstLine="0"/>
        <w:jc w:val="left"/>
        <w:rPr>
          <w:b/>
          <w:sz w:val="28"/>
        </w:rPr>
      </w:pPr>
      <w:r>
        <w:rPr>
          <w:b/>
          <w:sz w:val="28"/>
        </w:rPr>
        <w:t>министра</w:t>
        <w:tab/>
        <w:t>А.И.Поминов</w:t>
      </w: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pStyle w:val="BodyText"/>
        <w:rPr>
          <w:b/>
          <w:sz w:val="30"/>
        </w:rPr>
      </w:pPr>
    </w:p>
    <w:p>
      <w:pPr>
        <w:spacing w:before="201"/>
        <w:ind w:left="993" w:right="9211" w:firstLine="0"/>
        <w:jc w:val="left"/>
        <w:rPr>
          <w:sz w:val="24"/>
        </w:rPr>
      </w:pPr>
      <w:r>
        <w:rPr>
          <w:sz w:val="24"/>
        </w:rPr>
        <w:t>Г.Н. Галиева</w:t>
      </w:r>
      <w:r>
        <w:rPr>
          <w:spacing w:val="1"/>
          <w:sz w:val="24"/>
        </w:rPr>
        <w:t> </w:t>
      </w:r>
      <w:r>
        <w:rPr>
          <w:sz w:val="24"/>
        </w:rPr>
        <w:t>8(843)</w:t>
      </w:r>
      <w:r>
        <w:rPr>
          <w:spacing w:val="-14"/>
          <w:sz w:val="24"/>
        </w:rPr>
        <w:t> </w:t>
      </w:r>
      <w:r>
        <w:rPr>
          <w:sz w:val="24"/>
        </w:rPr>
        <w:t>294-95-70</w:t>
      </w:r>
    </w:p>
    <w:p>
      <w:pPr>
        <w:spacing w:after="0"/>
        <w:jc w:val="left"/>
        <w:rPr>
          <w:sz w:val="24"/>
        </w:rPr>
        <w:sectPr>
          <w:type w:val="continuous"/>
          <w:pgSz w:w="11910" w:h="16840"/>
          <w:pgMar w:top="1080" w:bottom="440" w:left="0" w:right="0"/>
        </w:sectPr>
      </w:pPr>
    </w:p>
    <w:p>
      <w:pPr>
        <w:pStyle w:val="BodyText"/>
        <w:ind w:left="5804"/>
        <w:rPr>
          <w:sz w:val="20"/>
        </w:rPr>
      </w:pPr>
      <w:r>
        <w:rPr>
          <w:sz w:val="20"/>
        </w:rPr>
        <w:drawing>
          <wp:inline distT="0" distB="0" distL="0" distR="0">
            <wp:extent cx="605536" cy="681227"/>
            <wp:effectExtent l="0" t="0" r="0" b="0"/>
            <wp:docPr id="5" name="image3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536" cy="6812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pStyle w:val="BodyText"/>
        <w:spacing w:before="9"/>
        <w:rPr>
          <w:sz w:val="9"/>
        </w:rPr>
      </w:pPr>
    </w:p>
    <w:p>
      <w:pPr>
        <w:spacing w:before="90"/>
        <w:ind w:left="3643" w:right="3198" w:firstLine="0"/>
        <w:jc w:val="center"/>
        <w:rPr>
          <w:b/>
          <w:sz w:val="24"/>
        </w:rPr>
      </w:pPr>
      <w:r>
        <w:rPr>
          <w:b/>
          <w:color w:val="000080"/>
          <w:w w:val="95"/>
          <w:sz w:val="24"/>
        </w:rPr>
        <w:t>М</w:t>
      </w:r>
      <w:r>
        <w:rPr>
          <w:b/>
          <w:color w:val="000080"/>
          <w:spacing w:val="-7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И</w:t>
      </w:r>
      <w:r>
        <w:rPr>
          <w:b/>
          <w:color w:val="000080"/>
          <w:spacing w:val="-6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Н</w:t>
      </w:r>
      <w:r>
        <w:rPr>
          <w:b/>
          <w:color w:val="000080"/>
          <w:spacing w:val="-6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И</w:t>
      </w:r>
      <w:r>
        <w:rPr>
          <w:b/>
          <w:color w:val="000080"/>
          <w:spacing w:val="-4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С</w:t>
      </w:r>
      <w:r>
        <w:rPr>
          <w:b/>
          <w:color w:val="000080"/>
          <w:spacing w:val="-7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Т</w:t>
      </w:r>
      <w:r>
        <w:rPr>
          <w:b/>
          <w:color w:val="000080"/>
          <w:spacing w:val="-5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Е</w:t>
      </w:r>
      <w:r>
        <w:rPr>
          <w:b/>
          <w:color w:val="000080"/>
          <w:spacing w:val="-3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Р</w:t>
      </w:r>
      <w:r>
        <w:rPr>
          <w:b/>
          <w:color w:val="000080"/>
          <w:spacing w:val="-7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С</w:t>
      </w:r>
      <w:r>
        <w:rPr>
          <w:b/>
          <w:color w:val="000080"/>
          <w:spacing w:val="-7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Т</w:t>
      </w:r>
      <w:r>
        <w:rPr>
          <w:b/>
          <w:color w:val="000080"/>
          <w:spacing w:val="-5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В</w:t>
      </w:r>
      <w:r>
        <w:rPr>
          <w:b/>
          <w:color w:val="000080"/>
          <w:spacing w:val="-3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О</w:t>
      </w:r>
      <w:r>
        <w:rPr>
          <w:b/>
          <w:color w:val="000080"/>
          <w:spacing w:val="3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П</w:t>
      </w:r>
      <w:r>
        <w:rPr>
          <w:b/>
          <w:color w:val="000080"/>
          <w:spacing w:val="-3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Р</w:t>
      </w:r>
      <w:r>
        <w:rPr>
          <w:b/>
          <w:color w:val="000080"/>
          <w:spacing w:val="-10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О</w:t>
      </w:r>
      <w:r>
        <w:rPr>
          <w:b/>
          <w:color w:val="000080"/>
          <w:spacing w:val="-3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С</w:t>
      </w:r>
      <w:r>
        <w:rPr>
          <w:b/>
          <w:color w:val="000080"/>
          <w:spacing w:val="-7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В</w:t>
      </w:r>
      <w:r>
        <w:rPr>
          <w:b/>
          <w:color w:val="000080"/>
          <w:spacing w:val="-6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Е</w:t>
      </w:r>
      <w:r>
        <w:rPr>
          <w:b/>
          <w:color w:val="000080"/>
          <w:spacing w:val="-6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Щ</w:t>
      </w:r>
      <w:r>
        <w:rPr>
          <w:b/>
          <w:color w:val="000080"/>
          <w:spacing w:val="-5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Е</w:t>
      </w:r>
      <w:r>
        <w:rPr>
          <w:b/>
          <w:color w:val="000080"/>
          <w:spacing w:val="-6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Н</w:t>
      </w:r>
      <w:r>
        <w:rPr>
          <w:b/>
          <w:color w:val="000080"/>
          <w:spacing w:val="-4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И</w:t>
      </w:r>
      <w:r>
        <w:rPr>
          <w:b/>
          <w:color w:val="000080"/>
          <w:spacing w:val="-5"/>
          <w:w w:val="95"/>
          <w:sz w:val="24"/>
        </w:rPr>
        <w:t> </w:t>
      </w:r>
      <w:r>
        <w:rPr>
          <w:b/>
          <w:color w:val="000080"/>
          <w:w w:val="95"/>
          <w:sz w:val="24"/>
        </w:rPr>
        <w:t>Я</w:t>
      </w:r>
      <w:r>
        <w:rPr>
          <w:b/>
          <w:color w:val="000080"/>
          <w:spacing w:val="-54"/>
          <w:w w:val="95"/>
          <w:sz w:val="24"/>
        </w:rPr>
        <w:t> </w:t>
      </w:r>
      <w:r>
        <w:rPr>
          <w:b/>
          <w:color w:val="000080"/>
          <w:sz w:val="24"/>
        </w:rPr>
        <w:t>Р</w:t>
      </w:r>
      <w:r>
        <w:rPr>
          <w:b/>
          <w:color w:val="000080"/>
          <w:spacing w:val="-18"/>
          <w:sz w:val="24"/>
        </w:rPr>
        <w:t> </w:t>
      </w:r>
      <w:r>
        <w:rPr>
          <w:b/>
          <w:color w:val="000080"/>
          <w:sz w:val="24"/>
        </w:rPr>
        <w:t>О</w:t>
      </w:r>
      <w:r>
        <w:rPr>
          <w:b/>
          <w:color w:val="000080"/>
          <w:spacing w:val="-17"/>
          <w:sz w:val="24"/>
        </w:rPr>
        <w:t> </w:t>
      </w:r>
      <w:r>
        <w:rPr>
          <w:b/>
          <w:color w:val="000080"/>
          <w:sz w:val="24"/>
        </w:rPr>
        <w:t>С</w:t>
      </w:r>
      <w:r>
        <w:rPr>
          <w:b/>
          <w:color w:val="000080"/>
          <w:spacing w:val="-16"/>
          <w:sz w:val="24"/>
        </w:rPr>
        <w:t> </w:t>
      </w:r>
      <w:r>
        <w:rPr>
          <w:b/>
          <w:color w:val="000080"/>
          <w:sz w:val="24"/>
        </w:rPr>
        <w:t>С</w:t>
      </w:r>
      <w:r>
        <w:rPr>
          <w:b/>
          <w:color w:val="000080"/>
          <w:spacing w:val="-18"/>
          <w:sz w:val="24"/>
        </w:rPr>
        <w:t> </w:t>
      </w:r>
      <w:r>
        <w:rPr>
          <w:b/>
          <w:color w:val="000080"/>
          <w:sz w:val="24"/>
        </w:rPr>
        <w:t>И</w:t>
      </w:r>
      <w:r>
        <w:rPr>
          <w:b/>
          <w:color w:val="000080"/>
          <w:spacing w:val="-17"/>
          <w:sz w:val="24"/>
        </w:rPr>
        <w:t> </w:t>
      </w:r>
      <w:r>
        <w:rPr>
          <w:b/>
          <w:color w:val="000080"/>
          <w:sz w:val="24"/>
        </w:rPr>
        <w:t>Й</w:t>
      </w:r>
      <w:r>
        <w:rPr>
          <w:b/>
          <w:color w:val="000080"/>
          <w:spacing w:val="-17"/>
          <w:sz w:val="24"/>
        </w:rPr>
        <w:t> </w:t>
      </w:r>
      <w:r>
        <w:rPr>
          <w:b/>
          <w:color w:val="000080"/>
          <w:sz w:val="24"/>
        </w:rPr>
        <w:t>С</w:t>
      </w:r>
      <w:r>
        <w:rPr>
          <w:b/>
          <w:color w:val="000080"/>
          <w:spacing w:val="-18"/>
          <w:sz w:val="24"/>
        </w:rPr>
        <w:t> </w:t>
      </w:r>
      <w:r>
        <w:rPr>
          <w:b/>
          <w:color w:val="000080"/>
          <w:sz w:val="24"/>
        </w:rPr>
        <w:t>К</w:t>
      </w:r>
      <w:r>
        <w:rPr>
          <w:b/>
          <w:color w:val="000080"/>
          <w:spacing w:val="-16"/>
          <w:sz w:val="24"/>
        </w:rPr>
        <w:t> </w:t>
      </w:r>
      <w:r>
        <w:rPr>
          <w:b/>
          <w:color w:val="000080"/>
          <w:sz w:val="24"/>
        </w:rPr>
        <w:t>О</w:t>
      </w:r>
      <w:r>
        <w:rPr>
          <w:b/>
          <w:color w:val="000080"/>
          <w:spacing w:val="-15"/>
          <w:sz w:val="24"/>
        </w:rPr>
        <w:t> </w:t>
      </w:r>
      <w:r>
        <w:rPr>
          <w:b/>
          <w:color w:val="000080"/>
          <w:sz w:val="24"/>
        </w:rPr>
        <w:t>Й</w:t>
      </w:r>
      <w:r>
        <w:rPr>
          <w:b/>
          <w:color w:val="000080"/>
          <w:spacing w:val="29"/>
          <w:sz w:val="24"/>
        </w:rPr>
        <w:t> </w:t>
      </w:r>
      <w:r>
        <w:rPr>
          <w:b/>
          <w:color w:val="000080"/>
          <w:sz w:val="24"/>
        </w:rPr>
        <w:t>Ф</w:t>
      </w:r>
      <w:r>
        <w:rPr>
          <w:b/>
          <w:color w:val="000080"/>
          <w:spacing w:val="-17"/>
          <w:sz w:val="24"/>
        </w:rPr>
        <w:t> </w:t>
      </w:r>
      <w:r>
        <w:rPr>
          <w:b/>
          <w:color w:val="000080"/>
          <w:sz w:val="24"/>
        </w:rPr>
        <w:t>Е</w:t>
      </w:r>
      <w:r>
        <w:rPr>
          <w:b/>
          <w:color w:val="000080"/>
          <w:spacing w:val="-17"/>
          <w:sz w:val="24"/>
        </w:rPr>
        <w:t> </w:t>
      </w:r>
      <w:r>
        <w:rPr>
          <w:b/>
          <w:color w:val="000080"/>
          <w:sz w:val="24"/>
        </w:rPr>
        <w:t>Д</w:t>
      </w:r>
      <w:r>
        <w:rPr>
          <w:b/>
          <w:color w:val="000080"/>
          <w:spacing w:val="-17"/>
          <w:sz w:val="24"/>
        </w:rPr>
        <w:t> </w:t>
      </w:r>
      <w:r>
        <w:rPr>
          <w:b/>
          <w:color w:val="000080"/>
          <w:sz w:val="24"/>
        </w:rPr>
        <w:t>Е</w:t>
      </w:r>
      <w:r>
        <w:rPr>
          <w:b/>
          <w:color w:val="000080"/>
          <w:spacing w:val="-14"/>
          <w:sz w:val="24"/>
        </w:rPr>
        <w:t> </w:t>
      </w:r>
      <w:r>
        <w:rPr>
          <w:b/>
          <w:color w:val="000080"/>
          <w:sz w:val="24"/>
        </w:rPr>
        <w:t>Р</w:t>
      </w:r>
      <w:r>
        <w:rPr>
          <w:b/>
          <w:color w:val="000080"/>
          <w:spacing w:val="-20"/>
          <w:sz w:val="24"/>
        </w:rPr>
        <w:t> </w:t>
      </w:r>
      <w:r>
        <w:rPr>
          <w:b/>
          <w:color w:val="000080"/>
          <w:sz w:val="24"/>
        </w:rPr>
        <w:t>А</w:t>
      </w:r>
      <w:r>
        <w:rPr>
          <w:b/>
          <w:color w:val="000080"/>
          <w:spacing w:val="-16"/>
          <w:sz w:val="24"/>
        </w:rPr>
        <w:t> </w:t>
      </w:r>
      <w:r>
        <w:rPr>
          <w:b/>
          <w:color w:val="000080"/>
          <w:sz w:val="24"/>
        </w:rPr>
        <w:t>Ц</w:t>
      </w:r>
      <w:r>
        <w:rPr>
          <w:b/>
          <w:color w:val="000080"/>
          <w:spacing w:val="-17"/>
          <w:sz w:val="24"/>
        </w:rPr>
        <w:t> </w:t>
      </w:r>
      <w:r>
        <w:rPr>
          <w:b/>
          <w:color w:val="000080"/>
          <w:sz w:val="24"/>
        </w:rPr>
        <w:t>И</w:t>
      </w:r>
      <w:r>
        <w:rPr>
          <w:b/>
          <w:color w:val="000080"/>
          <w:spacing w:val="-17"/>
          <w:sz w:val="24"/>
        </w:rPr>
        <w:t> </w:t>
      </w:r>
      <w:r>
        <w:rPr>
          <w:b/>
          <w:color w:val="000080"/>
          <w:sz w:val="24"/>
        </w:rPr>
        <w:t>И</w:t>
      </w:r>
    </w:p>
    <w:p>
      <w:pPr>
        <w:spacing w:before="120"/>
        <w:ind w:left="3643" w:right="3177" w:firstLine="0"/>
        <w:jc w:val="center"/>
        <w:rPr>
          <w:b/>
          <w:sz w:val="24"/>
        </w:rPr>
      </w:pPr>
      <w:r>
        <w:rPr>
          <w:b/>
          <w:color w:val="000080"/>
          <w:sz w:val="24"/>
        </w:rPr>
        <w:t>(</w:t>
      </w:r>
      <w:r>
        <w:rPr>
          <w:b/>
          <w:color w:val="000080"/>
          <w:spacing w:val="-36"/>
          <w:sz w:val="24"/>
        </w:rPr>
        <w:t> </w:t>
      </w:r>
      <w:r>
        <w:rPr>
          <w:b/>
          <w:color w:val="000080"/>
          <w:spacing w:val="21"/>
          <w:sz w:val="24"/>
        </w:rPr>
        <w:t>МИНПРОСВЕЩЕНИЯ</w:t>
      </w:r>
      <w:r>
        <w:rPr>
          <w:b/>
          <w:color w:val="000080"/>
          <w:spacing w:val="57"/>
          <w:sz w:val="24"/>
        </w:rPr>
        <w:t> </w:t>
      </w:r>
      <w:r>
        <w:rPr>
          <w:b/>
          <w:color w:val="000080"/>
          <w:spacing w:val="19"/>
          <w:sz w:val="24"/>
        </w:rPr>
        <w:t>РОССИИ)</w:t>
      </w:r>
    </w:p>
    <w:p>
      <w:pPr>
        <w:spacing w:before="225"/>
        <w:ind w:left="3643" w:right="3151" w:firstLine="0"/>
        <w:jc w:val="center"/>
        <w:rPr>
          <w:sz w:val="24"/>
        </w:rPr>
      </w:pPr>
      <w:r>
        <w:rPr>
          <w:color w:val="000099"/>
          <w:sz w:val="24"/>
        </w:rPr>
        <w:t>Каретный</w:t>
      </w:r>
      <w:r>
        <w:rPr>
          <w:color w:val="000099"/>
          <w:spacing w:val="-1"/>
          <w:sz w:val="24"/>
        </w:rPr>
        <w:t> </w:t>
      </w:r>
      <w:r>
        <w:rPr>
          <w:color w:val="000099"/>
          <w:sz w:val="24"/>
        </w:rPr>
        <w:t>Ряд,</w:t>
      </w:r>
      <w:r>
        <w:rPr>
          <w:color w:val="000099"/>
          <w:spacing w:val="-1"/>
          <w:sz w:val="24"/>
        </w:rPr>
        <w:t> </w:t>
      </w:r>
      <w:r>
        <w:rPr>
          <w:color w:val="000099"/>
          <w:sz w:val="24"/>
        </w:rPr>
        <w:t>д.</w:t>
      </w:r>
      <w:r>
        <w:rPr>
          <w:color w:val="000099"/>
          <w:spacing w:val="-2"/>
          <w:sz w:val="24"/>
        </w:rPr>
        <w:t> </w:t>
      </w:r>
      <w:r>
        <w:rPr>
          <w:color w:val="000099"/>
          <w:sz w:val="24"/>
        </w:rPr>
        <w:t>2,</w:t>
      </w:r>
      <w:r>
        <w:rPr>
          <w:color w:val="000099"/>
          <w:spacing w:val="-1"/>
          <w:sz w:val="24"/>
        </w:rPr>
        <w:t> </w:t>
      </w:r>
      <w:r>
        <w:rPr>
          <w:color w:val="000099"/>
          <w:sz w:val="24"/>
        </w:rPr>
        <w:t>Москва,</w:t>
      </w:r>
      <w:r>
        <w:rPr>
          <w:color w:val="000099"/>
          <w:spacing w:val="-2"/>
          <w:sz w:val="24"/>
        </w:rPr>
        <w:t> </w:t>
      </w:r>
      <w:r>
        <w:rPr>
          <w:color w:val="000099"/>
          <w:sz w:val="24"/>
        </w:rPr>
        <w:t>127006</w:t>
      </w:r>
    </w:p>
    <w:p>
      <w:pPr>
        <w:spacing w:before="0"/>
        <w:ind w:left="1107" w:right="613" w:firstLine="0"/>
        <w:jc w:val="center"/>
        <w:rPr>
          <w:sz w:val="24"/>
        </w:rPr>
      </w:pPr>
      <w:r>
        <w:rPr>
          <w:color w:val="000099"/>
          <w:sz w:val="24"/>
        </w:rPr>
        <w:t>Тел.</w:t>
      </w:r>
      <w:r>
        <w:rPr>
          <w:color w:val="000099"/>
          <w:spacing w:val="-3"/>
          <w:sz w:val="24"/>
        </w:rPr>
        <w:t> </w:t>
      </w:r>
      <w:r>
        <w:rPr>
          <w:color w:val="000099"/>
          <w:sz w:val="24"/>
        </w:rPr>
        <w:t>(495)</w:t>
      </w:r>
      <w:r>
        <w:rPr>
          <w:color w:val="000099"/>
          <w:spacing w:val="-4"/>
          <w:sz w:val="24"/>
        </w:rPr>
        <w:t> </w:t>
      </w:r>
      <w:r>
        <w:rPr>
          <w:color w:val="000099"/>
          <w:sz w:val="24"/>
        </w:rPr>
        <w:t>539-55-19;</w:t>
      </w:r>
      <w:r>
        <w:rPr>
          <w:color w:val="000099"/>
          <w:spacing w:val="-1"/>
          <w:sz w:val="24"/>
        </w:rPr>
        <w:t> </w:t>
      </w:r>
      <w:r>
        <w:rPr>
          <w:color w:val="000099"/>
          <w:sz w:val="24"/>
        </w:rPr>
        <w:t>факс</w:t>
      </w:r>
      <w:r>
        <w:rPr>
          <w:color w:val="000099"/>
          <w:spacing w:val="-2"/>
          <w:sz w:val="24"/>
        </w:rPr>
        <w:t> </w:t>
      </w:r>
      <w:r>
        <w:rPr>
          <w:color w:val="000099"/>
          <w:sz w:val="24"/>
        </w:rPr>
        <w:t>(495)</w:t>
      </w:r>
      <w:r>
        <w:rPr>
          <w:color w:val="000099"/>
          <w:spacing w:val="-2"/>
          <w:sz w:val="24"/>
        </w:rPr>
        <w:t> </w:t>
      </w:r>
      <w:r>
        <w:rPr>
          <w:color w:val="000099"/>
          <w:sz w:val="24"/>
        </w:rPr>
        <w:t>587-01-13;</w:t>
      </w:r>
      <w:r>
        <w:rPr>
          <w:color w:val="000099"/>
          <w:spacing w:val="-2"/>
          <w:sz w:val="24"/>
        </w:rPr>
        <w:t> </w:t>
      </w:r>
      <w:r>
        <w:rPr>
          <w:color w:val="000099"/>
          <w:sz w:val="24"/>
        </w:rPr>
        <w:t>e-mail:</w:t>
      </w:r>
      <w:r>
        <w:rPr>
          <w:color w:val="000099"/>
          <w:spacing w:val="-1"/>
          <w:sz w:val="24"/>
        </w:rPr>
        <w:t> </w:t>
      </w:r>
      <w:hyperlink r:id="rId9">
        <w:r>
          <w:rPr>
            <w:color w:val="000099"/>
            <w:sz w:val="24"/>
          </w:rPr>
          <w:t>info@edu.gov.ru</w:t>
        </w:r>
      </w:hyperlink>
    </w:p>
    <w:p>
      <w:pPr>
        <w:spacing w:before="2"/>
        <w:ind w:left="3643" w:right="3154" w:firstLine="0"/>
        <w:jc w:val="center"/>
        <w:rPr>
          <w:sz w:val="20"/>
        </w:rPr>
      </w:pPr>
      <w:r>
        <w:rPr/>
        <w:pict>
          <v:shape style="position:absolute;margin-left:56.639999pt;margin-top:24.692556pt;width:394.45pt;height:13.3pt;mso-position-horizontal-relative:page;mso-position-vertical-relative:paragraph;z-index:-16294912" type="#_x0000_t202" filled="false" stroked="false">
            <v:textbox inset="0,0,0,0">
              <w:txbxContent>
                <w:p>
                  <w:pPr>
                    <w:tabs>
                      <w:tab w:pos="1843" w:val="left" w:leader="none"/>
                      <w:tab w:pos="2409" w:val="left" w:leader="none"/>
                      <w:tab w:pos="7659" w:val="left" w:leader="none"/>
                    </w:tabs>
                    <w:spacing w:line="266" w:lineRule="exact" w:before="0"/>
                    <w:ind w:left="0" w:right="0" w:firstLine="0"/>
                    <w:jc w:val="left"/>
                    <w:rPr>
                      <w:sz w:val="24"/>
                    </w:rPr>
                  </w:pPr>
                  <w:r>
                    <w:rPr>
                      <w:color w:val="000080"/>
                      <w:sz w:val="24"/>
                    </w:rPr>
                    <w:t>МШРГ-3</w:t>
                    <w:tab/>
                    <w:t>20</w:t>
                    <w:tab/>
                    <w:t>г.</w:t>
                    <w:tab/>
                  </w:r>
                  <w:r>
                    <w:rPr>
                      <w:color w:val="000080"/>
                      <w:spacing w:val="-6"/>
                      <w:sz w:val="24"/>
                    </w:rPr>
                    <w:t>№</w:t>
                  </w:r>
                </w:p>
              </w:txbxContent>
            </v:textbox>
            <w10:wrap type="none"/>
          </v:shape>
        </w:pict>
      </w:r>
      <w:r>
        <w:rPr>
          <w:color w:val="000080"/>
          <w:sz w:val="20"/>
        </w:rPr>
        <w:t>ОГРН</w:t>
      </w:r>
      <w:r>
        <w:rPr>
          <w:color w:val="000080"/>
          <w:spacing w:val="-5"/>
          <w:sz w:val="20"/>
        </w:rPr>
        <w:t> </w:t>
      </w:r>
      <w:r>
        <w:rPr>
          <w:color w:val="000080"/>
          <w:sz w:val="20"/>
        </w:rPr>
        <w:t>1187746728840;</w:t>
      </w:r>
      <w:r>
        <w:rPr>
          <w:color w:val="000080"/>
          <w:spacing w:val="-6"/>
          <w:sz w:val="20"/>
        </w:rPr>
        <w:t> </w:t>
      </w:r>
      <w:r>
        <w:rPr>
          <w:color w:val="000080"/>
          <w:sz w:val="20"/>
        </w:rPr>
        <w:t>ИНН/КПП</w:t>
      </w:r>
      <w:r>
        <w:rPr>
          <w:color w:val="000080"/>
          <w:spacing w:val="-5"/>
          <w:sz w:val="20"/>
        </w:rPr>
        <w:t> </w:t>
      </w:r>
      <w:r>
        <w:rPr>
          <w:color w:val="000080"/>
          <w:sz w:val="20"/>
        </w:rPr>
        <w:t>7707418081/770701001</w:t>
      </w:r>
    </w:p>
    <w:p>
      <w:pPr>
        <w:pStyle w:val="BodyText"/>
        <w:spacing w:before="7"/>
        <w:rPr>
          <w:sz w:val="19"/>
        </w:rPr>
      </w:pPr>
      <w:r>
        <w:rPr/>
        <w:pict>
          <v:group style="position:absolute;margin-left:53.858269pt;margin-top:13.241825pt;width:479.1pt;height:14.2pt;mso-position-horizontal-relative:page;mso-position-vertical-relative:paragraph;z-index:-15728128;mso-wrap-distance-left:0;mso-wrap-distance-right:0" coordorigin="1077,265" coordsize="9582,284">
            <v:shape style="position:absolute;left:1132;top:502;width:9432;height:12" coordorigin="1133,502" coordsize="9432,12" path="m2976,502l1133,502,1133,514,2976,514,2976,502xm3543,502l3216,502,3216,514,3543,514,3543,502xm10564,502l9021,502,9021,514,10564,514,10564,502xe" filled="true" fillcolor="#000080" stroked="false">
              <v:path arrowok="t"/>
              <v:fill type="solid"/>
            </v:shape>
            <v:shape style="position:absolute;left:1077;top:264;width:9582;height:284" type="#_x0000_t75" stroked="false">
              <v:imagedata r:id="rId10" o:title=""/>
            </v:shape>
            <w10:wrap type="topAndBottom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89"/>
        <w:ind w:left="7515" w:right="1834"/>
      </w:pPr>
      <w:r>
        <w:rPr/>
        <w:t>Комиссии по делам</w:t>
      </w:r>
      <w:r>
        <w:rPr>
          <w:spacing w:val="1"/>
        </w:rPr>
        <w:t> </w:t>
      </w:r>
      <w:r>
        <w:rPr/>
        <w:t>несовершеннолетних</w:t>
      </w:r>
    </w:p>
    <w:p>
      <w:pPr>
        <w:pStyle w:val="BodyText"/>
        <w:ind w:left="7515" w:right="1055"/>
      </w:pPr>
      <w:r>
        <w:rPr/>
        <w:t>и защите их прав субъектов</w:t>
      </w:r>
      <w:r>
        <w:rPr>
          <w:spacing w:val="-67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tabs>
          <w:tab w:pos="6020" w:val="left" w:leader="none"/>
        </w:tabs>
        <w:spacing w:before="89"/>
        <w:ind w:left="1132" w:right="5883"/>
        <w:jc w:val="both"/>
      </w:pPr>
      <w:r>
        <w:rPr>
          <w:u w:val="single"/>
        </w:rPr>
        <w:t>О</w:t>
      </w:r>
      <w:r>
        <w:rPr>
          <w:spacing w:val="-6"/>
          <w:u w:val="single"/>
        </w:rPr>
        <w:t> </w:t>
      </w:r>
      <w:r>
        <w:rPr>
          <w:u w:val="single"/>
        </w:rPr>
        <w:t>представлении</w:t>
      </w:r>
      <w:r>
        <w:rPr>
          <w:spacing w:val="-5"/>
          <w:u w:val="single"/>
        </w:rPr>
        <w:t> </w:t>
      </w:r>
      <w:r>
        <w:rPr>
          <w:u w:val="single"/>
        </w:rPr>
        <w:t>информации</w:t>
        <w:tab/>
      </w:r>
      <w:r>
        <w:rPr/>
        <w:t> Протокол заседания Правительственной</w:t>
      </w:r>
      <w:r>
        <w:rPr>
          <w:spacing w:val="-67"/>
        </w:rPr>
        <w:t> </w:t>
      </w:r>
      <w:r>
        <w:rPr/>
        <w:t>комиссии</w:t>
      </w:r>
      <w:r>
        <w:rPr>
          <w:spacing w:val="-4"/>
        </w:rPr>
        <w:t> </w:t>
      </w:r>
      <w:r>
        <w:rPr/>
        <w:t>от</w:t>
      </w:r>
      <w:r>
        <w:rPr>
          <w:spacing w:val="-1"/>
        </w:rPr>
        <w:t> </w:t>
      </w:r>
      <w:r>
        <w:rPr/>
        <w:t>30 июня 2020</w:t>
      </w:r>
      <w:r>
        <w:rPr>
          <w:spacing w:val="4"/>
        </w:rPr>
        <w:t> </w:t>
      </w:r>
      <w:r>
        <w:rPr/>
        <w:t>г.</w:t>
      </w:r>
      <w:r>
        <w:rPr>
          <w:spacing w:val="-3"/>
        </w:rPr>
        <w:t> </w:t>
      </w:r>
      <w:r>
        <w:rPr/>
        <w:t>№</w:t>
      </w:r>
      <w:r>
        <w:rPr>
          <w:spacing w:val="-2"/>
        </w:rPr>
        <w:t> </w:t>
      </w:r>
      <w:r>
        <w:rPr/>
        <w:t>25,</w:t>
      </w:r>
    </w:p>
    <w:p>
      <w:pPr>
        <w:pStyle w:val="BodyText"/>
        <w:spacing w:line="319" w:lineRule="exact"/>
        <w:ind w:left="1132"/>
        <w:jc w:val="both"/>
      </w:pPr>
      <w:r>
        <w:rPr/>
        <w:t>раздел</w:t>
      </w:r>
      <w:r>
        <w:rPr>
          <w:spacing w:val="-2"/>
        </w:rPr>
        <w:t> </w:t>
      </w:r>
      <w:r>
        <w:rPr/>
        <w:t>IV,</w:t>
      </w:r>
      <w:r>
        <w:rPr>
          <w:spacing w:val="-2"/>
        </w:rPr>
        <w:t> </w:t>
      </w:r>
      <w:r>
        <w:rPr/>
        <w:t>пункт 7</w:t>
      </w:r>
    </w:p>
    <w:p>
      <w:pPr>
        <w:pStyle w:val="BodyText"/>
        <w:rPr>
          <w:sz w:val="30"/>
        </w:rPr>
      </w:pPr>
    </w:p>
    <w:p>
      <w:pPr>
        <w:pStyle w:val="BodyText"/>
        <w:spacing w:before="3"/>
        <w:rPr>
          <w:sz w:val="25"/>
        </w:rPr>
      </w:pPr>
    </w:p>
    <w:p>
      <w:pPr>
        <w:pStyle w:val="BodyText"/>
        <w:ind w:left="1132" w:right="560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дополнение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письму</w:t>
      </w:r>
      <w:r>
        <w:rPr>
          <w:spacing w:val="1"/>
        </w:rPr>
        <w:t> </w:t>
      </w:r>
      <w:r>
        <w:rPr/>
        <w:t>от</w:t>
      </w:r>
      <w:r>
        <w:rPr>
          <w:spacing w:val="1"/>
        </w:rPr>
        <w:t> </w:t>
      </w:r>
      <w:r>
        <w:rPr/>
        <w:t>20</w:t>
      </w:r>
      <w:r>
        <w:rPr>
          <w:spacing w:val="1"/>
        </w:rPr>
        <w:t> </w:t>
      </w:r>
      <w:r>
        <w:rPr/>
        <w:t>августа</w:t>
      </w:r>
      <w:r>
        <w:rPr>
          <w:spacing w:val="1"/>
        </w:rPr>
        <w:t> </w:t>
      </w:r>
      <w:r>
        <w:rPr/>
        <w:t>2021 г.</w:t>
      </w:r>
      <w:r>
        <w:rPr>
          <w:spacing w:val="1"/>
        </w:rPr>
        <w:t> </w:t>
      </w:r>
      <w:r>
        <w:rPr/>
        <w:t>№ 07-4671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разработке</w:t>
      </w:r>
      <w:r>
        <w:rPr>
          <w:spacing w:val="1"/>
        </w:rPr>
        <w:t> </w:t>
      </w:r>
      <w:r>
        <w:rPr/>
        <w:t>методических</w:t>
      </w:r>
      <w:r>
        <w:rPr>
          <w:spacing w:val="1"/>
        </w:rPr>
        <w:t> </w:t>
      </w:r>
      <w:r>
        <w:rPr/>
        <w:t>рекомендаций,</w:t>
      </w:r>
      <w:r>
        <w:rPr>
          <w:spacing w:val="1"/>
        </w:rPr>
        <w:t> </w:t>
      </w:r>
      <w:r>
        <w:rPr/>
        <w:t>содержащих</w:t>
      </w:r>
      <w:r>
        <w:rPr>
          <w:spacing w:val="1"/>
        </w:rPr>
        <w:t> </w:t>
      </w:r>
      <w:r>
        <w:rPr/>
        <w:t>типовые</w:t>
      </w:r>
      <w:r>
        <w:rPr>
          <w:spacing w:val="1"/>
        </w:rPr>
        <w:t> </w:t>
      </w:r>
      <w:r>
        <w:rPr/>
        <w:t>формы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порядок</w:t>
      </w:r>
      <w:r>
        <w:rPr>
          <w:spacing w:val="1"/>
        </w:rPr>
        <w:t> </w:t>
      </w:r>
      <w:r>
        <w:rPr/>
        <w:t>взаимодействия</w:t>
      </w:r>
      <w:r>
        <w:rPr>
          <w:spacing w:val="70"/>
        </w:rPr>
        <w:t> </w:t>
      </w:r>
      <w:r>
        <w:rPr/>
        <w:t>органов</w:t>
      </w:r>
      <w:r>
        <w:rPr>
          <w:spacing w:val="71"/>
        </w:rPr>
        <w:t> </w:t>
      </w:r>
      <w:r>
        <w:rPr/>
        <w:t>и   учреждений   системы</w:t>
      </w:r>
      <w:r>
        <w:rPr>
          <w:spacing w:val="70"/>
        </w:rPr>
        <w:t> </w:t>
      </w:r>
      <w:r>
        <w:rPr/>
        <w:t>профилактики   безнадзорности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(далее – методические</w:t>
      </w:r>
      <w:r>
        <w:rPr>
          <w:spacing w:val="1"/>
        </w:rPr>
        <w:t> </w:t>
      </w:r>
      <w:r>
        <w:rPr/>
        <w:t>рекомендации),</w:t>
      </w:r>
      <w:r>
        <w:rPr>
          <w:spacing w:val="1"/>
        </w:rPr>
        <w:t> </w:t>
      </w:r>
      <w:r>
        <w:rPr/>
        <w:t>Минпросвещения</w:t>
      </w:r>
      <w:r>
        <w:rPr>
          <w:spacing w:val="1"/>
        </w:rPr>
        <w:t> </w:t>
      </w:r>
      <w:r>
        <w:rPr/>
        <w:t>России</w:t>
      </w:r>
      <w:r>
        <w:rPr>
          <w:spacing w:val="1"/>
        </w:rPr>
        <w:t> </w:t>
      </w:r>
      <w:r>
        <w:rPr/>
        <w:t>направляет</w:t>
      </w:r>
      <w:r>
        <w:rPr>
          <w:spacing w:val="1"/>
        </w:rPr>
        <w:t> </w:t>
      </w:r>
      <w:r>
        <w:rPr/>
        <w:t>доработанные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поступивших</w:t>
      </w:r>
      <w:r>
        <w:rPr>
          <w:spacing w:val="1"/>
        </w:rPr>
        <w:t> </w:t>
      </w:r>
      <w:r>
        <w:rPr/>
        <w:t>предложений</w:t>
      </w:r>
      <w:r>
        <w:rPr>
          <w:spacing w:val="-1"/>
        </w:rPr>
        <w:t> </w:t>
      </w:r>
      <w:r>
        <w:rPr/>
        <w:t>методические</w:t>
      </w:r>
      <w:r>
        <w:rPr>
          <w:spacing w:val="-4"/>
        </w:rPr>
        <w:t> </w:t>
      </w:r>
      <w:r>
        <w:rPr/>
        <w:t>рекомендации</w:t>
      </w:r>
      <w:r>
        <w:rPr>
          <w:spacing w:val="-2"/>
        </w:rPr>
        <w:t> </w:t>
      </w:r>
      <w:r>
        <w:rPr/>
        <w:t>для</w:t>
      </w:r>
      <w:r>
        <w:rPr>
          <w:spacing w:val="-1"/>
        </w:rPr>
        <w:t> </w:t>
      </w:r>
      <w:r>
        <w:rPr/>
        <w:t>применения</w:t>
      </w:r>
      <w:r>
        <w:rPr>
          <w:spacing w:val="-3"/>
        </w:rPr>
        <w:t> </w:t>
      </w:r>
      <w:r>
        <w:rPr/>
        <w:t>в</w:t>
      </w:r>
      <w:r>
        <w:rPr>
          <w:spacing w:val="-3"/>
        </w:rPr>
        <w:t> </w:t>
      </w:r>
      <w:r>
        <w:rPr/>
        <w:t>деятельности.</w:t>
      </w:r>
    </w:p>
    <w:p>
      <w:pPr>
        <w:pStyle w:val="BodyText"/>
        <w:spacing w:before="3"/>
      </w:pPr>
    </w:p>
    <w:p>
      <w:pPr>
        <w:pStyle w:val="BodyText"/>
        <w:ind w:left="1132"/>
      </w:pPr>
      <w:r>
        <w:rPr/>
        <w:t>Приложение:</w:t>
      </w:r>
      <w:r>
        <w:rPr>
          <w:spacing w:val="-1"/>
        </w:rPr>
        <w:t> </w:t>
      </w:r>
      <w:r>
        <w:rPr/>
        <w:t>на 20</w:t>
      </w:r>
      <w:r>
        <w:rPr>
          <w:spacing w:val="-3"/>
        </w:rPr>
        <w:t> </w:t>
      </w:r>
      <w:r>
        <w:rPr/>
        <w:t>л.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1 экз.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before="1"/>
        <w:ind w:left="1099" w:right="7219"/>
      </w:pPr>
      <w:r>
        <w:rPr/>
        <w:t>Ответственный секретарь</w:t>
      </w:r>
      <w:r>
        <w:rPr>
          <w:spacing w:val="1"/>
        </w:rPr>
        <w:t> </w:t>
      </w:r>
      <w:r>
        <w:rPr/>
        <w:t>Правительственной</w:t>
      </w:r>
      <w:r>
        <w:rPr>
          <w:spacing w:val="-5"/>
        </w:rPr>
        <w:t> </w:t>
      </w:r>
      <w:r>
        <w:rPr/>
        <w:t>комиссии</w:t>
      </w:r>
    </w:p>
    <w:p>
      <w:pPr>
        <w:pStyle w:val="BodyText"/>
        <w:ind w:left="1099" w:right="7112"/>
      </w:pPr>
      <w:r>
        <w:rPr/>
        <w:t>по делам несовершеннолетних</w:t>
      </w:r>
      <w:r>
        <w:rPr>
          <w:spacing w:val="-67"/>
        </w:rPr>
        <w:t> </w:t>
      </w:r>
      <w:r>
        <w:rPr/>
        <w:t>и защите</w:t>
      </w:r>
      <w:r>
        <w:rPr>
          <w:spacing w:val="-3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прав,</w:t>
      </w:r>
    </w:p>
    <w:p>
      <w:pPr>
        <w:pStyle w:val="BodyText"/>
        <w:ind w:left="1099" w:right="7564"/>
      </w:pPr>
      <w:r>
        <w:rPr/>
        <w:drawing>
          <wp:anchor distT="0" distB="0" distL="0" distR="0" allowOverlap="1" layoutInCell="1" locked="0" behindDoc="1" simplePos="0" relativeHeight="487022592">
            <wp:simplePos x="0" y="0"/>
            <wp:positionH relativeFrom="page">
              <wp:posOffset>3258546</wp:posOffset>
            </wp:positionH>
            <wp:positionV relativeFrom="paragraph">
              <wp:posOffset>260461</wp:posOffset>
            </wp:positionV>
            <wp:extent cx="2473633" cy="870454"/>
            <wp:effectExtent l="0" t="0" r="0" b="0"/>
            <wp:wrapNone/>
            <wp:docPr id="7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5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73633" cy="8704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директор Департамента</w:t>
      </w:r>
      <w:r>
        <w:rPr>
          <w:spacing w:val="1"/>
        </w:rPr>
        <w:t> </w:t>
      </w:r>
      <w:r>
        <w:rPr/>
        <w:t>государственной политики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1"/>
        </w:rPr>
        <w:t> </w:t>
      </w:r>
      <w:r>
        <w:rPr/>
        <w:t>защиты прав</w:t>
      </w:r>
      <w:r>
        <w:rPr>
          <w:spacing w:val="-3"/>
        </w:rPr>
        <w:t> </w:t>
      </w:r>
      <w:r>
        <w:rPr/>
        <w:t>детей</w:t>
      </w:r>
    </w:p>
    <w:p>
      <w:pPr>
        <w:pStyle w:val="BodyText"/>
        <w:tabs>
          <w:tab w:pos="9097" w:val="left" w:leader="none"/>
        </w:tabs>
        <w:spacing w:line="321" w:lineRule="exact"/>
        <w:ind w:left="1099"/>
      </w:pPr>
      <w:r>
        <w:rPr/>
        <w:pict>
          <v:shape style="position:absolute;margin-left:331.869995pt;margin-top:1.309869pt;width:26.35pt;height:8.950pt;mso-position-horizontal-relative:page;mso-position-vertical-relative:paragraph;z-index:-16294400" type="#_x0000_t202" filled="false" stroked="false">
            <v:textbox inset="0,0,0,0">
              <w:txbxContent>
                <w:p>
                  <w:pPr>
                    <w:spacing w:line="178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МШЭП</w:t>
                  </w:r>
                </w:p>
              </w:txbxContent>
            </v:textbox>
            <w10:wrap type="none"/>
          </v:shape>
        </w:pict>
      </w:r>
      <w:r>
        <w:rPr/>
        <w:t>Минпросвещения</w:t>
      </w:r>
      <w:r>
        <w:rPr>
          <w:spacing w:val="-3"/>
        </w:rPr>
        <w:t> </w:t>
      </w:r>
      <w:r>
        <w:rPr/>
        <w:t>России</w:t>
        <w:tab/>
        <w:t>Л.П.</w:t>
      </w:r>
      <w:r>
        <w:rPr>
          <w:spacing w:val="-4"/>
        </w:rPr>
        <w:t> </w:t>
      </w:r>
      <w:r>
        <w:rPr/>
        <w:t>Фальковская</w:t>
      </w:r>
    </w:p>
    <w:p>
      <w:pPr>
        <w:pStyle w:val="BodyText"/>
        <w:spacing w:before="1"/>
        <w:rPr>
          <w:sz w:val="40"/>
        </w:rPr>
      </w:pPr>
    </w:p>
    <w:p>
      <w:pPr>
        <w:spacing w:before="0"/>
        <w:ind w:left="1132" w:right="0" w:firstLine="0"/>
        <w:jc w:val="left"/>
        <w:rPr>
          <w:sz w:val="20"/>
        </w:rPr>
      </w:pPr>
      <w:r>
        <w:rPr>
          <w:sz w:val="20"/>
        </w:rPr>
        <w:t>Овчинникова</w:t>
      </w:r>
      <w:r>
        <w:rPr>
          <w:spacing w:val="-5"/>
          <w:sz w:val="20"/>
        </w:rPr>
        <w:t> </w:t>
      </w:r>
      <w:r>
        <w:rPr>
          <w:sz w:val="20"/>
        </w:rPr>
        <w:t>А.В.</w:t>
      </w:r>
    </w:p>
    <w:p>
      <w:pPr>
        <w:spacing w:before="1"/>
        <w:ind w:left="1132" w:right="0" w:firstLine="0"/>
        <w:jc w:val="left"/>
        <w:rPr>
          <w:sz w:val="20"/>
        </w:rPr>
      </w:pPr>
      <w:r>
        <w:rPr>
          <w:sz w:val="20"/>
        </w:rPr>
        <w:t>(495)</w:t>
      </w:r>
      <w:r>
        <w:rPr>
          <w:spacing w:val="-3"/>
          <w:sz w:val="20"/>
        </w:rPr>
        <w:t> </w:t>
      </w:r>
      <w:r>
        <w:rPr>
          <w:sz w:val="20"/>
        </w:rPr>
        <w:t>587-01-10, доб. 3085</w:t>
      </w:r>
    </w:p>
    <w:p>
      <w:pPr>
        <w:pStyle w:val="BodyText"/>
        <w:spacing w:before="2"/>
        <w:rPr>
          <w:sz w:val="15"/>
        </w:rPr>
      </w:pPr>
    </w:p>
    <w:p>
      <w:pPr>
        <w:spacing w:before="0"/>
        <w:ind w:left="1132" w:right="0" w:firstLine="0"/>
        <w:jc w:val="left"/>
        <w:rPr>
          <w:sz w:val="16"/>
        </w:rPr>
      </w:pPr>
      <w:r>
        <w:rPr>
          <w:sz w:val="16"/>
        </w:rPr>
        <w:t>О</w:t>
      </w:r>
      <w:r>
        <w:rPr>
          <w:spacing w:val="-3"/>
          <w:sz w:val="16"/>
        </w:rPr>
        <w:t> </w:t>
      </w:r>
      <w:r>
        <w:rPr>
          <w:sz w:val="16"/>
        </w:rPr>
        <w:t>представлении</w:t>
      </w:r>
      <w:r>
        <w:rPr>
          <w:spacing w:val="-4"/>
          <w:sz w:val="16"/>
        </w:rPr>
        <w:t> </w:t>
      </w:r>
      <w:r>
        <w:rPr>
          <w:sz w:val="16"/>
        </w:rPr>
        <w:t>информации</w:t>
      </w:r>
      <w:r>
        <w:rPr>
          <w:spacing w:val="-3"/>
          <w:sz w:val="16"/>
        </w:rPr>
        <w:t> </w:t>
      </w:r>
      <w:r>
        <w:rPr>
          <w:sz w:val="16"/>
        </w:rPr>
        <w:t>–</w:t>
      </w:r>
      <w:r>
        <w:rPr>
          <w:spacing w:val="-3"/>
          <w:sz w:val="16"/>
        </w:rPr>
        <w:t> </w:t>
      </w:r>
      <w:r>
        <w:rPr>
          <w:sz w:val="16"/>
        </w:rPr>
        <w:t>07</w:t>
      </w:r>
    </w:p>
    <w:p>
      <w:pPr>
        <w:spacing w:after="0"/>
        <w:jc w:val="left"/>
        <w:rPr>
          <w:sz w:val="16"/>
        </w:rPr>
        <w:sectPr>
          <w:pgSz w:w="11910" w:h="16840"/>
          <w:pgMar w:header="0" w:footer="256" w:top="1360" w:bottom="440" w:left="0" w:right="0"/>
        </w:sectPr>
      </w:pPr>
    </w:p>
    <w:p>
      <w:pPr>
        <w:pStyle w:val="BodyText"/>
        <w:rPr>
          <w:sz w:val="20"/>
        </w:rPr>
      </w:pPr>
      <w:r>
        <w:rPr/>
        <w:pict>
          <v:rect style="position:absolute;margin-left:0pt;margin-top:.000015pt;width:595.276pt;height:841.89pt;mso-position-horizontal-relative:page;mso-position-vertical-relative:page;z-index:-16293376" filled="true" fillcolor="#d2ffff" stroked="false">
            <v:fill opacity="51118f" type="solid"/>
            <w10:wrap type="none"/>
          </v:rect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16"/>
        </w:rPr>
      </w:pPr>
    </w:p>
    <w:p>
      <w:pPr>
        <w:spacing w:line="254" w:lineRule="auto" w:before="147"/>
        <w:ind w:left="1465" w:right="1463" w:hanging="1"/>
        <w:jc w:val="center"/>
        <w:rPr>
          <w:b/>
          <w:sz w:val="46"/>
        </w:rPr>
      </w:pPr>
      <w:r>
        <w:rPr>
          <w:b/>
          <w:color w:val="00007F"/>
          <w:sz w:val="46"/>
        </w:rPr>
        <w:t>Методические рекомендации о типовых</w:t>
      </w:r>
      <w:r>
        <w:rPr>
          <w:b/>
          <w:color w:val="00007F"/>
          <w:spacing w:val="1"/>
          <w:sz w:val="46"/>
        </w:rPr>
        <w:t> </w:t>
      </w:r>
      <w:r>
        <w:rPr>
          <w:b/>
          <w:color w:val="00007F"/>
          <w:sz w:val="46"/>
        </w:rPr>
        <w:t>формах</w:t>
      </w:r>
      <w:r>
        <w:rPr>
          <w:b/>
          <w:color w:val="00007F"/>
          <w:spacing w:val="-20"/>
          <w:sz w:val="46"/>
        </w:rPr>
        <w:t> </w:t>
      </w:r>
      <w:r>
        <w:rPr>
          <w:b/>
          <w:color w:val="00007F"/>
          <w:sz w:val="46"/>
        </w:rPr>
        <w:t>и</w:t>
      </w:r>
      <w:r>
        <w:rPr>
          <w:b/>
          <w:color w:val="00007F"/>
          <w:spacing w:val="-20"/>
          <w:sz w:val="46"/>
        </w:rPr>
        <w:t> </w:t>
      </w:r>
      <w:r>
        <w:rPr>
          <w:b/>
          <w:color w:val="00007F"/>
          <w:sz w:val="46"/>
        </w:rPr>
        <w:t>порядке</w:t>
      </w:r>
      <w:r>
        <w:rPr>
          <w:b/>
          <w:color w:val="00007F"/>
          <w:spacing w:val="-20"/>
          <w:sz w:val="46"/>
        </w:rPr>
        <w:t> </w:t>
      </w:r>
      <w:r>
        <w:rPr>
          <w:b/>
          <w:color w:val="00007F"/>
          <w:sz w:val="46"/>
        </w:rPr>
        <w:t>взаимодействия</w:t>
      </w:r>
      <w:r>
        <w:rPr>
          <w:b/>
          <w:color w:val="00007F"/>
          <w:spacing w:val="-20"/>
          <w:sz w:val="46"/>
        </w:rPr>
        <w:t> </w:t>
      </w:r>
      <w:r>
        <w:rPr>
          <w:b/>
          <w:color w:val="00007F"/>
          <w:sz w:val="46"/>
        </w:rPr>
        <w:t>органов</w:t>
      </w:r>
      <w:r>
        <w:rPr>
          <w:b/>
          <w:color w:val="00007F"/>
          <w:spacing w:val="-112"/>
          <w:sz w:val="46"/>
        </w:rPr>
        <w:t> </w:t>
      </w:r>
      <w:r>
        <w:rPr>
          <w:b/>
          <w:color w:val="00007F"/>
          <w:sz w:val="46"/>
        </w:rPr>
        <w:t>и учреждений системы профилактики</w:t>
      </w:r>
      <w:r>
        <w:rPr>
          <w:b/>
          <w:color w:val="00007F"/>
          <w:spacing w:val="1"/>
          <w:sz w:val="46"/>
        </w:rPr>
        <w:t> </w:t>
      </w:r>
      <w:r>
        <w:rPr>
          <w:b/>
          <w:color w:val="00007F"/>
          <w:sz w:val="46"/>
        </w:rPr>
        <w:t>безнадзорности и правонарушений</w:t>
      </w:r>
      <w:r>
        <w:rPr>
          <w:b/>
          <w:color w:val="00007F"/>
          <w:spacing w:val="1"/>
          <w:sz w:val="46"/>
        </w:rPr>
        <w:t> </w:t>
      </w:r>
      <w:r>
        <w:rPr>
          <w:b/>
          <w:color w:val="00007F"/>
          <w:sz w:val="46"/>
        </w:rPr>
        <w:t>несовершеннолетних</w:t>
      </w: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rPr>
          <w:b/>
          <w:sz w:val="64"/>
        </w:rPr>
      </w:pPr>
    </w:p>
    <w:p>
      <w:pPr>
        <w:pStyle w:val="BodyText"/>
        <w:spacing w:before="390"/>
        <w:ind w:left="3198" w:right="3198"/>
        <w:jc w:val="center"/>
      </w:pPr>
      <w:r>
        <w:rPr/>
        <w:pict>
          <v:group style="position:absolute;margin-left:0pt;margin-top:59.425911pt;width:595.3pt;height:34.25pt;mso-position-horizontal-relative:page;mso-position-vertical-relative:paragraph;z-index:15731712" coordorigin="0,1189" coordsize="11906,685">
            <v:shape style="position:absolute;left:9705;top:1218;width:2000;height:656" type="#_x0000_t75" stroked="false">
              <v:imagedata r:id="rId13" o:title=""/>
            </v:shape>
            <v:line style="position:absolute" from="0,1194" to="11906,1194" stroked="true" strokeweight=".5pt" strokecolor="#000000">
              <v:stroke dashstyle="solid"/>
            </v:line>
            <v:shape style="position:absolute;left:0;top:1188;width:11906;height:685" type="#_x0000_t202" filled="false" stroked="false">
              <v:textbox inset="0,0,0,0">
                <w:txbxContent>
                  <w:p>
                    <w:pPr>
                      <w:spacing w:line="264" w:lineRule="auto" w:before="157"/>
                      <w:ind w:left="400" w:right="3774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16397/21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13.12.2021.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</w:t>
                    </w:r>
                    <w:r>
                      <w:rPr>
                        <w:rFonts w:ascii="Microsoft Sans Serif" w:hAnsi="Microsoft Sans Serif"/>
                        <w:spacing w:val="-4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 3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 23.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13.12.2021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12:24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color w:val="231F20"/>
          <w:w w:val="95"/>
        </w:rPr>
        <w:t>2021</w:t>
      </w:r>
      <w:r>
        <w:rPr>
          <w:color w:val="231F20"/>
          <w:spacing w:val="-12"/>
          <w:w w:val="95"/>
        </w:rPr>
        <w:t> </w:t>
      </w:r>
      <w:r>
        <w:rPr>
          <w:color w:val="231F20"/>
          <w:w w:val="95"/>
        </w:rPr>
        <w:t>г.</w:t>
      </w:r>
    </w:p>
    <w:p>
      <w:pPr>
        <w:spacing w:after="0"/>
        <w:jc w:val="center"/>
        <w:sectPr>
          <w:footerReference w:type="default" r:id="rId12"/>
          <w:pgSz w:w="11910" w:h="16840"/>
          <w:pgMar w:footer="0" w:header="0" w:top="1580" w:bottom="0" w:left="0" w:right="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line style="position:absolute;mso-position-horizontal-relative:page;mso-position-vertical-relative:page;z-index:15732224" from="0pt,806.890015pt" to="595.28pt,806.890015pt" stroked="true" strokeweight=".5pt" strokecolor="#000000">
            <v:stroke dashstyle="solid"/>
            <w10:wrap type="none"/>
          </v:line>
        </w:pict>
      </w:r>
    </w:p>
    <w:p>
      <w:pPr>
        <w:spacing w:after="0"/>
        <w:rPr>
          <w:sz w:val="17"/>
        </w:rPr>
        <w:sectPr>
          <w:footerReference w:type="default" r:id="rId14"/>
          <w:pgSz w:w="11910" w:h="16840"/>
          <w:pgMar w:footer="265" w:header="0" w:top="1580" w:bottom="460" w:left="0" w:right="0"/>
          <w:pgNumType w:start="4"/>
        </w:sectPr>
      </w:pPr>
    </w:p>
    <w:p>
      <w:pPr>
        <w:pStyle w:val="Heading1"/>
        <w:spacing w:line="322" w:lineRule="exact" w:before="178"/>
        <w:ind w:left="3480" w:right="3198"/>
        <w:jc w:val="center"/>
      </w:pPr>
      <w:r>
        <w:rPr/>
        <w:t>Методические</w:t>
      </w:r>
      <w:r>
        <w:rPr>
          <w:spacing w:val="-5"/>
        </w:rPr>
        <w:t> </w:t>
      </w:r>
      <w:r>
        <w:rPr/>
        <w:t>рекомендации</w:t>
      </w:r>
    </w:p>
    <w:p>
      <w:pPr>
        <w:spacing w:before="0"/>
        <w:ind w:left="895" w:right="613" w:firstLine="0"/>
        <w:jc w:val="center"/>
        <w:rPr>
          <w:b/>
          <w:sz w:val="28"/>
        </w:rPr>
      </w:pPr>
      <w:r>
        <w:rPr>
          <w:b/>
          <w:sz w:val="28"/>
        </w:rPr>
        <w:t>о типовых формах и порядке взаимодействия органов и учреждений системы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профилактики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безнадзорности</w:t>
      </w:r>
      <w:r>
        <w:rPr>
          <w:b/>
          <w:spacing w:val="-2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правонарушений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несовершеннолетних</w:t>
      </w:r>
    </w:p>
    <w:p>
      <w:pPr>
        <w:pStyle w:val="BodyText"/>
        <w:spacing w:before="10"/>
        <w:rPr>
          <w:b/>
          <w:sz w:val="27"/>
        </w:rPr>
      </w:pPr>
    </w:p>
    <w:p>
      <w:pPr>
        <w:pStyle w:val="Heading1"/>
        <w:numPr>
          <w:ilvl w:val="0"/>
          <w:numId w:val="1"/>
        </w:numPr>
        <w:tabs>
          <w:tab w:pos="5457" w:val="left" w:leader="none"/>
          <w:tab w:pos="5458" w:val="left" w:leader="none"/>
        </w:tabs>
        <w:spacing w:line="240" w:lineRule="auto" w:before="0" w:after="0"/>
        <w:ind w:left="5457" w:right="0" w:hanging="721"/>
        <w:jc w:val="left"/>
      </w:pPr>
      <w:r>
        <w:rPr/>
        <w:t>Общие</w:t>
      </w:r>
      <w:r>
        <w:rPr>
          <w:spacing w:val="-2"/>
        </w:rPr>
        <w:t> </w:t>
      </w:r>
      <w:r>
        <w:rPr/>
        <w:t>положения</w:t>
      </w:r>
    </w:p>
    <w:p>
      <w:pPr>
        <w:pStyle w:val="BodyText"/>
        <w:spacing w:before="8"/>
        <w:rPr>
          <w:b/>
          <w:sz w:val="27"/>
        </w:rPr>
      </w:pPr>
    </w:p>
    <w:p>
      <w:pPr>
        <w:pStyle w:val="BodyText"/>
        <w:spacing w:line="360" w:lineRule="auto" w:before="1"/>
        <w:ind w:left="990" w:right="702" w:firstLine="708"/>
        <w:jc w:val="both"/>
      </w:pPr>
      <w:r>
        <w:rPr/>
        <w:t>1.1.</w:t>
      </w:r>
      <w:r>
        <w:rPr>
          <w:spacing w:val="1"/>
        </w:rPr>
        <w:t> </w:t>
      </w:r>
      <w:r>
        <w:rPr/>
        <w:t>Методические</w:t>
      </w:r>
      <w:r>
        <w:rPr>
          <w:spacing w:val="1"/>
        </w:rPr>
        <w:t> </w:t>
      </w:r>
      <w:r>
        <w:rPr/>
        <w:t>рекомендации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типовых</w:t>
      </w:r>
      <w:r>
        <w:rPr>
          <w:spacing w:val="1"/>
        </w:rPr>
        <w:t> </w:t>
      </w:r>
      <w:r>
        <w:rPr/>
        <w:t>формах</w:t>
      </w:r>
      <w:r>
        <w:rPr>
          <w:spacing w:val="71"/>
        </w:rPr>
        <w:t> </w:t>
      </w:r>
      <w:r>
        <w:rPr/>
        <w:t>и</w:t>
      </w:r>
      <w:r>
        <w:rPr>
          <w:spacing w:val="71"/>
        </w:rPr>
        <w:t> </w:t>
      </w:r>
      <w:r>
        <w:rPr/>
        <w:t>порядке</w:t>
      </w:r>
      <w:r>
        <w:rPr>
          <w:spacing w:val="-67"/>
        </w:rPr>
        <w:t> </w:t>
      </w:r>
      <w:r>
        <w:rPr/>
        <w:t>взаимодействия</w:t>
      </w:r>
      <w:r>
        <w:rPr>
          <w:spacing w:val="70"/>
        </w:rPr>
        <w:t> </w:t>
      </w:r>
      <w:r>
        <w:rPr/>
        <w:t>органов</w:t>
      </w:r>
      <w:r>
        <w:rPr>
          <w:spacing w:val="71"/>
        </w:rPr>
        <w:t> </w:t>
      </w:r>
      <w:r>
        <w:rPr/>
        <w:t>и   учреждений   системы</w:t>
      </w:r>
      <w:r>
        <w:rPr>
          <w:spacing w:val="70"/>
        </w:rPr>
        <w:t> </w:t>
      </w:r>
      <w:r>
        <w:rPr/>
        <w:t>профилактики   безнадзорности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(далее</w:t>
      </w:r>
      <w:r>
        <w:rPr>
          <w:spacing w:val="1"/>
        </w:rPr>
        <w:t> </w:t>
      </w:r>
      <w:r>
        <w:rPr/>
        <w:t>соответственно – Методические</w:t>
      </w:r>
      <w:r>
        <w:rPr>
          <w:spacing w:val="-67"/>
        </w:rPr>
        <w:t> </w:t>
      </w:r>
      <w:r>
        <w:rPr/>
        <w:t>рекомендации, типовые формы, порядок взаимодействия, система профилактики)</w:t>
      </w:r>
      <w:r>
        <w:rPr>
          <w:spacing w:val="1"/>
        </w:rPr>
        <w:t> </w:t>
      </w:r>
      <w:r>
        <w:rPr/>
        <w:t>для</w:t>
      </w:r>
      <w:r>
        <w:rPr>
          <w:spacing w:val="38"/>
        </w:rPr>
        <w:t> </w:t>
      </w:r>
      <w:r>
        <w:rPr/>
        <w:t>комиссий</w:t>
      </w:r>
      <w:r>
        <w:rPr>
          <w:spacing w:val="39"/>
        </w:rPr>
        <w:t> </w:t>
      </w:r>
      <w:r>
        <w:rPr/>
        <w:t>по</w:t>
      </w:r>
      <w:r>
        <w:rPr>
          <w:spacing w:val="39"/>
        </w:rPr>
        <w:t> </w:t>
      </w:r>
      <w:r>
        <w:rPr/>
        <w:t>делам</w:t>
      </w:r>
      <w:r>
        <w:rPr>
          <w:spacing w:val="39"/>
        </w:rPr>
        <w:t> </w:t>
      </w:r>
      <w:r>
        <w:rPr/>
        <w:t>несовершеннолетних</w:t>
      </w:r>
      <w:r>
        <w:rPr>
          <w:spacing w:val="39"/>
        </w:rPr>
        <w:t> </w:t>
      </w:r>
      <w:r>
        <w:rPr/>
        <w:t>и</w:t>
      </w:r>
      <w:r>
        <w:rPr>
          <w:spacing w:val="39"/>
        </w:rPr>
        <w:t> </w:t>
      </w:r>
      <w:r>
        <w:rPr/>
        <w:t>защите</w:t>
      </w:r>
      <w:r>
        <w:rPr>
          <w:spacing w:val="39"/>
        </w:rPr>
        <w:t> </w:t>
      </w:r>
      <w:r>
        <w:rPr/>
        <w:t>их</w:t>
      </w:r>
      <w:r>
        <w:rPr>
          <w:spacing w:val="37"/>
        </w:rPr>
        <w:t> </w:t>
      </w:r>
      <w:r>
        <w:rPr/>
        <w:t>прав</w:t>
      </w:r>
      <w:r>
        <w:rPr>
          <w:spacing w:val="43"/>
        </w:rPr>
        <w:t> </w:t>
      </w:r>
      <w:r>
        <w:rPr/>
        <w:t>(далее</w:t>
      </w:r>
      <w:r>
        <w:rPr>
          <w:spacing w:val="-4"/>
        </w:rPr>
        <w:t> </w:t>
      </w:r>
      <w:r>
        <w:rPr/>
        <w:t>–</w:t>
      </w:r>
      <w:r>
        <w:rPr>
          <w:spacing w:val="-1"/>
        </w:rPr>
        <w:t> </w:t>
      </w:r>
      <w:r>
        <w:rPr/>
        <w:t>комиссии)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профилактики,</w:t>
      </w:r>
      <w:r>
        <w:rPr>
          <w:spacing w:val="1"/>
        </w:rPr>
        <w:t> </w:t>
      </w:r>
      <w:r>
        <w:rPr/>
        <w:t>разработанные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исполнения пункта 7 раздела I межведомственного комплекса дополнительных мер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развитию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2020 – 2021 годы,</w:t>
      </w:r>
      <w:r>
        <w:rPr>
          <w:spacing w:val="1"/>
        </w:rPr>
        <w:t> </w:t>
      </w:r>
      <w:r>
        <w:rPr/>
        <w:t>утвержденного</w:t>
      </w:r>
      <w:r>
        <w:rPr>
          <w:spacing w:val="1"/>
        </w:rPr>
        <w:t> </w:t>
      </w:r>
      <w:r>
        <w:rPr/>
        <w:t>протоколом</w:t>
      </w:r>
      <w:r>
        <w:rPr>
          <w:spacing w:val="1"/>
        </w:rPr>
        <w:t> </w:t>
      </w:r>
      <w:r>
        <w:rPr/>
        <w:t>заочного</w:t>
      </w:r>
      <w:r>
        <w:rPr>
          <w:spacing w:val="1"/>
        </w:rPr>
        <w:t> </w:t>
      </w:r>
      <w:r>
        <w:rPr/>
        <w:t>заседания Правительственной</w:t>
      </w:r>
      <w:r>
        <w:rPr>
          <w:spacing w:val="1"/>
        </w:rPr>
        <w:t> </w:t>
      </w:r>
      <w:r>
        <w:rPr/>
        <w:t>комиссии</w:t>
      </w:r>
      <w:r>
        <w:rPr>
          <w:spacing w:val="1"/>
        </w:rPr>
        <w:t> </w:t>
      </w:r>
      <w:r>
        <w:rPr/>
        <w:t>по</w:t>
      </w:r>
      <w:r>
        <w:rPr>
          <w:spacing w:val="70"/>
        </w:rPr>
        <w:t> </w:t>
      </w:r>
      <w:r>
        <w:rPr/>
        <w:t>делам</w:t>
      </w:r>
      <w:r>
        <w:rPr>
          <w:spacing w:val="70"/>
        </w:rPr>
        <w:t> </w:t>
      </w:r>
      <w:r>
        <w:rPr/>
        <w:t>несовершеннолетних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защите</w:t>
      </w:r>
      <w:r>
        <w:rPr>
          <w:spacing w:val="1"/>
        </w:rPr>
        <w:t> </w:t>
      </w:r>
      <w:r>
        <w:rPr/>
        <w:t>их</w:t>
      </w:r>
      <w:r>
        <w:rPr>
          <w:spacing w:val="60"/>
        </w:rPr>
        <w:t> </w:t>
      </w:r>
      <w:r>
        <w:rPr/>
        <w:t>прав</w:t>
      </w:r>
      <w:r>
        <w:rPr>
          <w:spacing w:val="58"/>
        </w:rPr>
        <w:t> </w:t>
      </w:r>
      <w:r>
        <w:rPr/>
        <w:t>от</w:t>
      </w:r>
      <w:r>
        <w:rPr>
          <w:spacing w:val="58"/>
        </w:rPr>
        <w:t> </w:t>
      </w:r>
      <w:r>
        <w:rPr/>
        <w:t>30</w:t>
      </w:r>
      <w:r>
        <w:rPr>
          <w:spacing w:val="128"/>
        </w:rPr>
        <w:t> </w:t>
      </w:r>
      <w:r>
        <w:rPr/>
        <w:t>июня</w:t>
      </w:r>
      <w:r>
        <w:rPr>
          <w:spacing w:val="128"/>
        </w:rPr>
        <w:t> </w:t>
      </w:r>
      <w:r>
        <w:rPr/>
        <w:t>2020</w:t>
      </w:r>
      <w:r>
        <w:rPr>
          <w:spacing w:val="3"/>
        </w:rPr>
        <w:t> </w:t>
      </w:r>
      <w:r>
        <w:rPr/>
        <w:t>г.</w:t>
      </w:r>
      <w:r>
        <w:rPr>
          <w:spacing w:val="129"/>
        </w:rPr>
        <w:t> </w:t>
      </w:r>
      <w:r>
        <w:rPr/>
        <w:t>№</w:t>
      </w:r>
      <w:r>
        <w:rPr>
          <w:spacing w:val="-2"/>
        </w:rPr>
        <w:t> </w:t>
      </w:r>
      <w:r>
        <w:rPr/>
        <w:t>25,</w:t>
      </w:r>
      <w:r>
        <w:rPr>
          <w:spacing w:val="130"/>
        </w:rPr>
        <w:t> </w:t>
      </w:r>
      <w:r>
        <w:rPr/>
        <w:t>в</w:t>
      </w:r>
      <w:r>
        <w:rPr>
          <w:spacing w:val="129"/>
        </w:rPr>
        <w:t> </w:t>
      </w:r>
      <w:r>
        <w:rPr/>
        <w:t>соответствии</w:t>
      </w:r>
      <w:r>
        <w:rPr>
          <w:spacing w:val="130"/>
        </w:rPr>
        <w:t> </w:t>
      </w:r>
      <w:r>
        <w:rPr/>
        <w:t>с</w:t>
      </w:r>
      <w:r>
        <w:rPr>
          <w:spacing w:val="128"/>
        </w:rPr>
        <w:t> </w:t>
      </w:r>
      <w:r>
        <w:rPr/>
        <w:t>Федеральным</w:t>
      </w:r>
      <w:r>
        <w:rPr>
          <w:spacing w:val="130"/>
        </w:rPr>
        <w:t> </w:t>
      </w:r>
      <w:r>
        <w:rPr/>
        <w:t>законом</w:t>
      </w:r>
      <w:r>
        <w:rPr>
          <w:spacing w:val="-68"/>
        </w:rPr>
        <w:t> </w:t>
      </w:r>
      <w:r>
        <w:rPr/>
        <w:t>от 24</w:t>
      </w:r>
      <w:r>
        <w:rPr>
          <w:spacing w:val="70"/>
        </w:rPr>
        <w:t> </w:t>
      </w:r>
      <w:r>
        <w:rPr/>
        <w:t>июня 1999 г. №</w:t>
      </w:r>
      <w:r>
        <w:rPr>
          <w:spacing w:val="70"/>
        </w:rPr>
        <w:t> </w:t>
      </w:r>
      <w:r>
        <w:rPr/>
        <w:t>120-ФЗ</w:t>
      </w:r>
      <w:r>
        <w:rPr>
          <w:spacing w:val="70"/>
        </w:rPr>
        <w:t> </w:t>
      </w:r>
      <w:r>
        <w:rPr/>
        <w:t>«Об основах системы профилактики 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70"/>
        </w:rPr>
        <w:t> </w:t>
      </w:r>
      <w:r>
        <w:rPr/>
        <w:t>правонарушений</w:t>
      </w:r>
      <w:r>
        <w:rPr>
          <w:spacing w:val="70"/>
        </w:rPr>
        <w:t> </w:t>
      </w:r>
      <w:r>
        <w:rPr/>
        <w:t>несовершеннолетних» (далее – Федеральный</w:t>
      </w:r>
      <w:r>
        <w:rPr>
          <w:spacing w:val="70"/>
        </w:rPr>
        <w:t> </w:t>
      </w:r>
      <w:r>
        <w:rPr/>
        <w:t>закон</w:t>
      </w:r>
      <w:r>
        <w:rPr>
          <w:spacing w:val="70"/>
        </w:rPr>
        <w:t> </w:t>
      </w:r>
      <w:r>
        <w:rPr/>
        <w:t>№ 120-ФЗ)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иными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регламентирующими</w:t>
      </w:r>
      <w:r>
        <w:rPr>
          <w:spacing w:val="1"/>
        </w:rPr>
        <w:t> </w:t>
      </w:r>
      <w:r>
        <w:rPr/>
        <w:t>организацию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профилактики,</w:t>
      </w:r>
      <w:r>
        <w:rPr>
          <w:spacing w:val="1"/>
        </w:rPr>
        <w:t> </w:t>
      </w:r>
      <w:r>
        <w:rPr/>
        <w:t>направлены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единых</w:t>
      </w:r>
      <w:r>
        <w:rPr>
          <w:spacing w:val="1"/>
        </w:rPr>
        <w:t> </w:t>
      </w:r>
      <w:r>
        <w:rPr/>
        <w:t>подходов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условиям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алгоритмизацию</w:t>
      </w:r>
      <w:r>
        <w:rPr>
          <w:spacing w:val="1"/>
        </w:rPr>
        <w:t> </w:t>
      </w:r>
      <w:r>
        <w:rPr/>
        <w:t>форм</w:t>
      </w:r>
      <w:r>
        <w:rPr>
          <w:spacing w:val="1"/>
        </w:rPr>
        <w:t> </w:t>
      </w:r>
      <w:r>
        <w:rPr/>
        <w:t>взаимодействия при</w:t>
      </w:r>
      <w:r>
        <w:rPr>
          <w:spacing w:val="-3"/>
        </w:rPr>
        <w:t> </w:t>
      </w:r>
      <w:r>
        <w:rPr/>
        <w:t>организации</w:t>
      </w:r>
      <w:r>
        <w:rPr>
          <w:spacing w:val="-4"/>
        </w:rPr>
        <w:t> </w:t>
      </w:r>
      <w:r>
        <w:rPr/>
        <w:t>работы</w:t>
      </w:r>
      <w:r>
        <w:rPr>
          <w:spacing w:val="3"/>
        </w:rPr>
        <w:t> </w:t>
      </w:r>
      <w:r>
        <w:rPr/>
        <w:t>по случаям</w:t>
      </w:r>
      <w:r>
        <w:rPr>
          <w:spacing w:val="-1"/>
        </w:rPr>
        <w:t> </w:t>
      </w:r>
      <w:r>
        <w:rPr/>
        <w:t>различной</w:t>
      </w:r>
      <w:r>
        <w:rPr>
          <w:spacing w:val="-1"/>
        </w:rPr>
        <w:t> </w:t>
      </w:r>
      <w:r>
        <w:rPr/>
        <w:t>типологии.</w:t>
      </w:r>
    </w:p>
    <w:p>
      <w:pPr>
        <w:pStyle w:val="BodyText"/>
        <w:spacing w:line="360" w:lineRule="auto" w:before="1"/>
        <w:ind w:left="991" w:right="702" w:firstLine="708"/>
        <w:jc w:val="both"/>
      </w:pPr>
      <w:r>
        <w:rPr/>
        <w:t>Методические</w:t>
      </w:r>
      <w:r>
        <w:rPr>
          <w:spacing w:val="118"/>
        </w:rPr>
        <w:t> </w:t>
      </w:r>
      <w:r>
        <w:rPr/>
        <w:t>рекомендации  </w:t>
      </w:r>
      <w:r>
        <w:rPr>
          <w:spacing w:val="47"/>
        </w:rPr>
        <w:t> </w:t>
      </w:r>
      <w:r>
        <w:rPr/>
        <w:t>адресованы  </w:t>
      </w:r>
      <w:r>
        <w:rPr>
          <w:spacing w:val="53"/>
        </w:rPr>
        <w:t> </w:t>
      </w:r>
      <w:r>
        <w:rPr/>
        <w:t>комиссиям  </w:t>
      </w:r>
      <w:r>
        <w:rPr>
          <w:spacing w:val="49"/>
        </w:rPr>
        <w:t> </w:t>
      </w:r>
      <w:r>
        <w:rPr/>
        <w:t>и  </w:t>
      </w:r>
      <w:r>
        <w:rPr>
          <w:spacing w:val="47"/>
        </w:rPr>
        <w:t> </w:t>
      </w:r>
      <w:r>
        <w:rPr/>
        <w:t>иным  </w:t>
      </w:r>
      <w:r>
        <w:rPr>
          <w:spacing w:val="49"/>
        </w:rPr>
        <w:t> </w:t>
      </w:r>
      <w:r>
        <w:rPr/>
        <w:t>органам</w:t>
      </w:r>
      <w:r>
        <w:rPr>
          <w:spacing w:val="-68"/>
        </w:rPr>
        <w:t> </w:t>
      </w:r>
      <w:r>
        <w:rPr/>
        <w:t>и учреждениям системы профилактики, а также органам исполнительным органам</w:t>
      </w:r>
      <w:r>
        <w:rPr>
          <w:spacing w:val="1"/>
        </w:rPr>
        <w:t> </w:t>
      </w:r>
      <w:r>
        <w:rPr/>
        <w:t>государственной</w:t>
      </w:r>
      <w:r>
        <w:rPr>
          <w:spacing w:val="1"/>
        </w:rPr>
        <w:t> </w:t>
      </w:r>
      <w:r>
        <w:rPr/>
        <w:t>власти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обеспечивающим</w:t>
      </w:r>
      <w:r>
        <w:rPr>
          <w:spacing w:val="1"/>
        </w:rPr>
        <w:t> </w:t>
      </w:r>
      <w:r>
        <w:rPr/>
        <w:t>деятельность</w:t>
      </w:r>
      <w:r>
        <w:rPr>
          <w:spacing w:val="1"/>
        </w:rPr>
        <w:t> </w:t>
      </w:r>
      <w:r>
        <w:rPr/>
        <w:t>комиссий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органам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самоуправления, обеспечивающим деятельность территориальных (муниципальных)</w:t>
      </w:r>
      <w:r>
        <w:rPr>
          <w:spacing w:val="-67"/>
        </w:rPr>
        <w:t> </w:t>
      </w:r>
      <w:r>
        <w:rPr/>
        <w:t>комиссий.</w:t>
      </w:r>
    </w:p>
    <w:p>
      <w:pPr>
        <w:pStyle w:val="BodyText"/>
        <w:rPr>
          <w:sz w:val="20"/>
        </w:rPr>
      </w:pPr>
    </w:p>
    <w:p>
      <w:pPr>
        <w:pStyle w:val="BodyText"/>
      </w:pPr>
    </w:p>
    <w:p>
      <w:pPr>
        <w:tabs>
          <w:tab w:pos="990" w:val="left" w:leader="none"/>
          <w:tab w:pos="11905" w:val="left" w:leader="none"/>
        </w:tabs>
        <w:spacing w:line="155" w:lineRule="exact" w:before="94"/>
        <w:ind w:left="0" w:right="-15" w:firstLine="0"/>
        <w:jc w:val="center"/>
        <w:rPr>
          <w:sz w:val="16"/>
        </w:rPr>
      </w:pP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  <w:r>
        <w:rPr>
          <w:sz w:val="16"/>
          <w:u w:val="single"/>
        </w:rPr>
        <w:t>Методические</w:t>
      </w:r>
      <w:r>
        <w:rPr>
          <w:spacing w:val="-2"/>
          <w:sz w:val="16"/>
          <w:u w:val="single"/>
        </w:rPr>
        <w:t> </w:t>
      </w:r>
      <w:r>
        <w:rPr>
          <w:sz w:val="16"/>
          <w:u w:val="single"/>
        </w:rPr>
        <w:t>рекомендации</w:t>
      </w:r>
      <w:r>
        <w:rPr>
          <w:spacing w:val="1"/>
          <w:sz w:val="16"/>
          <w:u w:val="single"/>
        </w:rPr>
        <w:t> </w:t>
      </w:r>
      <w:r>
        <w:rPr>
          <w:sz w:val="16"/>
          <w:u w:val="single"/>
        </w:rPr>
        <w:t>– 07</w:t>
        <w:tab/>
      </w:r>
    </w:p>
    <w:p>
      <w:pPr>
        <w:spacing w:line="247" w:lineRule="exact" w:before="0"/>
        <w:ind w:left="0" w:right="0" w:firstLine="0"/>
        <w:jc w:val="center"/>
        <w:rPr>
          <w:sz w:val="24"/>
        </w:rPr>
      </w:pPr>
      <w:r>
        <w:rPr>
          <w:color w:val="231F20"/>
          <w:w w:val="96"/>
          <w:sz w:val="24"/>
        </w:rPr>
        <w:t>3</w:t>
      </w:r>
    </w:p>
    <w:p>
      <w:pPr>
        <w:spacing w:after="0" w:line="247" w:lineRule="exact"/>
        <w:jc w:val="center"/>
        <w:rPr>
          <w:sz w:val="24"/>
        </w:rPr>
        <w:sectPr>
          <w:pgSz w:w="11910" w:h="16840"/>
          <w:pgMar w:header="0" w:footer="265" w:top="1580" w:bottom="460" w:left="0" w:right="0"/>
        </w:sectPr>
      </w:pPr>
    </w:p>
    <w:p>
      <w:pPr>
        <w:pStyle w:val="BodyText"/>
        <w:spacing w:line="360" w:lineRule="auto" w:before="68"/>
        <w:ind w:left="707" w:right="991" w:firstLine="708"/>
        <w:jc w:val="both"/>
      </w:pPr>
      <w:r>
        <w:rPr/>
        <w:t>Методические</w:t>
      </w:r>
      <w:r>
        <w:rPr>
          <w:spacing w:val="71"/>
        </w:rPr>
        <w:t> </w:t>
      </w:r>
      <w:r>
        <w:rPr/>
        <w:t>рекомендации</w:t>
      </w:r>
      <w:r>
        <w:rPr>
          <w:spacing w:val="71"/>
        </w:rPr>
        <w:t> </w:t>
      </w:r>
      <w:r>
        <w:rPr/>
        <w:t>могут   являться   основой   для   разработки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совершенствования</w:t>
      </w:r>
      <w:r>
        <w:rPr>
          <w:spacing w:val="1"/>
        </w:rPr>
        <w:t> </w:t>
      </w:r>
      <w:r>
        <w:rPr/>
        <w:t>нормативных</w:t>
      </w:r>
      <w:r>
        <w:rPr>
          <w:spacing w:val="1"/>
        </w:rPr>
        <w:t> </w:t>
      </w:r>
      <w:r>
        <w:rPr/>
        <w:t>правовых</w:t>
      </w:r>
      <w:r>
        <w:rPr>
          <w:spacing w:val="1"/>
        </w:rPr>
        <w:t> </w:t>
      </w:r>
      <w:r>
        <w:rPr/>
        <w:t>актов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самоуправления,</w:t>
      </w:r>
      <w:r>
        <w:rPr>
          <w:spacing w:val="1"/>
        </w:rPr>
        <w:t> </w:t>
      </w:r>
      <w:r>
        <w:rPr/>
        <w:t>регламентирующих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>
          <w:spacing w:val="-1"/>
        </w:rPr>
        <w:t>взаимодействия</w:t>
      </w:r>
      <w:r>
        <w:rPr>
          <w:spacing w:val="-21"/>
        </w:rPr>
        <w:t> </w:t>
      </w:r>
      <w:r>
        <w:rPr/>
        <w:t>органов</w:t>
      </w:r>
      <w:r>
        <w:rPr>
          <w:spacing w:val="-4"/>
        </w:rPr>
        <w:t> </w:t>
      </w:r>
      <w:r>
        <w:rPr/>
        <w:t>и учреждений</w:t>
      </w:r>
      <w:r>
        <w:rPr>
          <w:spacing w:val="-3"/>
        </w:rPr>
        <w:t> </w:t>
      </w:r>
      <w:r>
        <w:rPr/>
        <w:t>системы профилактики.</w:t>
      </w:r>
    </w:p>
    <w:p>
      <w:pPr>
        <w:pStyle w:val="BodyText"/>
        <w:spacing w:line="360" w:lineRule="auto"/>
        <w:ind w:left="707" w:right="991" w:firstLine="708"/>
        <w:jc w:val="both"/>
      </w:pPr>
      <w:r>
        <w:rPr/>
        <w:t>При организации межведомственного взаимодействия органов и 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-1"/>
        </w:rPr>
        <w:t> </w:t>
      </w:r>
      <w:r>
        <w:rPr/>
        <w:t>профилактики</w:t>
      </w:r>
      <w:r>
        <w:rPr>
          <w:spacing w:val="-1"/>
        </w:rPr>
        <w:t> </w:t>
      </w:r>
      <w:r>
        <w:rPr/>
        <w:t>представляется целесообразным</w:t>
      </w:r>
      <w:r>
        <w:rPr>
          <w:spacing w:val="-1"/>
        </w:rPr>
        <w:t> </w:t>
      </w:r>
      <w:r>
        <w:rPr/>
        <w:t>применение:</w:t>
      </w:r>
    </w:p>
    <w:p>
      <w:pPr>
        <w:pStyle w:val="BodyText"/>
        <w:spacing w:line="360" w:lineRule="auto"/>
        <w:ind w:left="707" w:right="989" w:firstLine="708"/>
        <w:jc w:val="both"/>
      </w:pPr>
      <w:r>
        <w:rPr/>
        <w:t>Примерного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выявления, предупреждения и устранения нарушений прав и законных интересов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(письмо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-2"/>
        </w:rPr>
        <w:t> </w:t>
      </w:r>
      <w:r>
        <w:rPr/>
        <w:t>от</w:t>
      </w:r>
      <w:r>
        <w:rPr>
          <w:spacing w:val="-1"/>
        </w:rPr>
        <w:t> </w:t>
      </w:r>
      <w:r>
        <w:rPr/>
        <w:t>27</w:t>
      </w:r>
      <w:r>
        <w:rPr>
          <w:spacing w:val="1"/>
        </w:rPr>
        <w:t> </w:t>
      </w:r>
      <w:r>
        <w:rPr/>
        <w:t>августа 2018 г.</w:t>
      </w:r>
      <w:r>
        <w:rPr>
          <w:spacing w:val="-3"/>
        </w:rPr>
        <w:t> </w:t>
      </w:r>
      <w:r>
        <w:rPr/>
        <w:t>№ 07-5310);</w:t>
      </w:r>
    </w:p>
    <w:p>
      <w:pPr>
        <w:pStyle w:val="BodyText"/>
        <w:spacing w:line="360" w:lineRule="auto"/>
        <w:ind w:left="707" w:right="990" w:firstLine="708"/>
        <w:jc w:val="both"/>
      </w:pPr>
      <w:r>
        <w:rPr/>
        <w:t>Примерного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 безнадзорности и правонарушений несовершеннолетних по вопросам</w:t>
      </w:r>
      <w:r>
        <w:rPr>
          <w:spacing w:val="-67"/>
        </w:rPr>
        <w:t> </w:t>
      </w:r>
      <w:r>
        <w:rPr/>
        <w:t>оказания помощи в трудовом и бытовом устройстве, а также иных видов помощи</w:t>
      </w:r>
      <w:r>
        <w:rPr>
          <w:spacing w:val="1"/>
        </w:rPr>
        <w:t> </w:t>
      </w:r>
      <w:r>
        <w:rPr/>
        <w:t>несовершеннолетним,</w:t>
      </w:r>
      <w:r>
        <w:rPr>
          <w:spacing w:val="1"/>
        </w:rPr>
        <w:t> </w:t>
      </w:r>
      <w:r>
        <w:rPr/>
        <w:t>освобожденным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уголовно-исполнительной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вернувшимся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специальных</w:t>
      </w:r>
      <w:r>
        <w:rPr>
          <w:spacing w:val="1"/>
        </w:rPr>
        <w:t> </w:t>
      </w:r>
      <w:r>
        <w:rPr/>
        <w:t>учебно-воспитательных</w:t>
      </w:r>
      <w:r>
        <w:rPr>
          <w:spacing w:val="1"/>
        </w:rPr>
        <w:t> </w:t>
      </w:r>
      <w:r>
        <w:rPr/>
        <w:t>учреждений</w:t>
      </w:r>
      <w:r>
        <w:rPr>
          <w:spacing w:val="-67"/>
        </w:rPr>
        <w:t> </w:t>
      </w:r>
      <w:r>
        <w:rPr/>
        <w:t>закрытого типа (письмо Министерства образования и науки Российской Федерации</w:t>
      </w:r>
      <w:r>
        <w:rPr>
          <w:spacing w:val="1"/>
        </w:rPr>
        <w:t> </w:t>
      </w:r>
      <w:r>
        <w:rPr/>
        <w:t>от</w:t>
      </w:r>
      <w:r>
        <w:rPr>
          <w:spacing w:val="-1"/>
        </w:rPr>
        <w:t> </w:t>
      </w:r>
      <w:r>
        <w:rPr/>
        <w:t>30 марта</w:t>
      </w:r>
      <w:r>
        <w:rPr>
          <w:spacing w:val="-1"/>
        </w:rPr>
        <w:t> </w:t>
      </w:r>
      <w:r>
        <w:rPr/>
        <w:t>2018 г.</w:t>
      </w:r>
      <w:r>
        <w:rPr>
          <w:spacing w:val="-4"/>
        </w:rPr>
        <w:t> </w:t>
      </w:r>
      <w:r>
        <w:rPr/>
        <w:t>№ 07-1845);</w:t>
      </w:r>
    </w:p>
    <w:p>
      <w:pPr>
        <w:pStyle w:val="BodyText"/>
        <w:spacing w:line="360" w:lineRule="auto" w:before="1"/>
        <w:ind w:left="707" w:right="984" w:firstLine="708"/>
        <w:jc w:val="both"/>
      </w:pPr>
      <w:r>
        <w:rPr/>
        <w:t>рекомендаций</w:t>
      </w:r>
      <w:r>
        <w:rPr>
          <w:spacing w:val="1"/>
        </w:rPr>
        <w:t> </w:t>
      </w:r>
      <w:r>
        <w:rPr/>
        <w:t>об</w:t>
      </w:r>
      <w:r>
        <w:rPr>
          <w:spacing w:val="70"/>
        </w:rPr>
        <w:t> </w:t>
      </w:r>
      <w:r>
        <w:rPr/>
        <w:t>организации</w:t>
      </w:r>
      <w:r>
        <w:rPr>
          <w:spacing w:val="70"/>
        </w:rPr>
        <w:t> </w:t>
      </w:r>
      <w:r>
        <w:rPr/>
        <w:t>межведомственного</w:t>
      </w:r>
      <w:r>
        <w:rPr>
          <w:spacing w:val="70"/>
        </w:rPr>
        <w:t> </w:t>
      </w:r>
      <w:r>
        <w:rPr/>
        <w:t>взаимодействия</w:t>
      </w:r>
      <w:r>
        <w:rPr>
          <w:spacing w:val="70"/>
        </w:rPr>
        <w:t> </w:t>
      </w:r>
      <w:r>
        <w:rPr/>
        <w:t>органов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     </w:t>
      </w:r>
      <w:r>
        <w:rPr>
          <w:spacing w:val="1"/>
        </w:rPr>
        <w:t> </w:t>
      </w:r>
      <w:r>
        <w:rPr/>
        <w:t>с     </w:t>
      </w:r>
      <w:r>
        <w:rPr>
          <w:spacing w:val="1"/>
        </w:rPr>
        <w:t> </w:t>
      </w:r>
      <w:r>
        <w:rPr/>
        <w:t>использованием       технологии       «единого       окна»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совершенствовании</w:t>
      </w:r>
      <w:r>
        <w:rPr>
          <w:spacing w:val="1"/>
        </w:rPr>
        <w:t> </w:t>
      </w:r>
      <w:r>
        <w:rPr/>
        <w:t>информационно-консультативной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психологической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детям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родителям</w:t>
      </w:r>
      <w:r>
        <w:rPr>
          <w:spacing w:val="1"/>
        </w:rPr>
        <w:t> </w:t>
      </w:r>
      <w:r>
        <w:rPr/>
        <w:t>(письмо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Российской</w:t>
      </w:r>
      <w:r>
        <w:rPr>
          <w:spacing w:val="-1"/>
        </w:rPr>
        <w:t> </w:t>
      </w:r>
      <w:r>
        <w:rPr/>
        <w:t>Федерации</w:t>
      </w:r>
      <w:r>
        <w:rPr>
          <w:spacing w:val="3"/>
        </w:rPr>
        <w:t> </w:t>
      </w:r>
      <w:r>
        <w:rPr/>
        <w:t>от</w:t>
      </w:r>
      <w:r>
        <w:rPr>
          <w:spacing w:val="-4"/>
        </w:rPr>
        <w:t> </w:t>
      </w:r>
      <w:r>
        <w:rPr/>
        <w:t>29</w:t>
      </w:r>
      <w:r>
        <w:rPr>
          <w:spacing w:val="-4"/>
        </w:rPr>
        <w:t> </w:t>
      </w:r>
      <w:r>
        <w:rPr/>
        <w:t>ноября</w:t>
      </w:r>
      <w:r>
        <w:rPr>
          <w:spacing w:val="-2"/>
        </w:rPr>
        <w:t> </w:t>
      </w:r>
      <w:r>
        <w:rPr/>
        <w:t>2017 г.</w:t>
      </w:r>
      <w:r>
        <w:rPr>
          <w:spacing w:val="-4"/>
        </w:rPr>
        <w:t> </w:t>
      </w:r>
      <w:r>
        <w:rPr/>
        <w:t>№ 07-6936);</w:t>
      </w:r>
    </w:p>
    <w:p>
      <w:pPr>
        <w:pStyle w:val="BodyText"/>
        <w:spacing w:line="360" w:lineRule="auto"/>
        <w:ind w:left="708" w:right="988" w:firstLine="708"/>
        <w:jc w:val="both"/>
      </w:pPr>
      <w:r>
        <w:rPr/>
        <w:t>методических</w:t>
      </w:r>
      <w:r>
        <w:rPr>
          <w:spacing w:val="1"/>
        </w:rPr>
        <w:t> </w:t>
      </w:r>
      <w:r>
        <w:rPr/>
        <w:t>рекомендаций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совершенствованию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70"/>
        </w:rPr>
        <w:t> </w:t>
      </w:r>
      <w:r>
        <w:rPr/>
        <w:t>органов</w:t>
      </w:r>
      <w:r>
        <w:rPr>
          <w:spacing w:val="71"/>
        </w:rPr>
        <w:t> </w:t>
      </w:r>
      <w:r>
        <w:rPr/>
        <w:t>и   учреждений   системы</w:t>
      </w:r>
      <w:r>
        <w:rPr>
          <w:spacing w:val="70"/>
        </w:rPr>
        <w:t> </w:t>
      </w:r>
      <w:r>
        <w:rPr/>
        <w:t>профилактики   безнадзорности</w:t>
      </w:r>
      <w:r>
        <w:rPr>
          <w:spacing w:val="-67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семьями,</w:t>
      </w:r>
      <w:r>
        <w:rPr>
          <w:spacing w:val="1"/>
        </w:rPr>
        <w:t> </w:t>
      </w:r>
      <w:r>
        <w:rPr/>
        <w:t>находящимися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опасном</w:t>
      </w:r>
      <w:r>
        <w:rPr>
          <w:spacing w:val="1"/>
        </w:rPr>
        <w:t> </w:t>
      </w:r>
      <w:r>
        <w:rPr/>
        <w:t>положении</w:t>
      </w:r>
      <w:r>
        <w:rPr>
          <w:spacing w:val="1"/>
        </w:rPr>
        <w:t> </w:t>
      </w:r>
      <w:r>
        <w:rPr/>
        <w:t>(письмо</w:t>
      </w:r>
      <w:r>
        <w:rPr>
          <w:spacing w:val="70"/>
        </w:rPr>
        <w:t> </w:t>
      </w:r>
      <w:r>
        <w:rPr/>
        <w:t>Министерства</w:t>
      </w:r>
      <w:r>
        <w:rPr>
          <w:spacing w:val="70"/>
        </w:rPr>
        <w:t> </w:t>
      </w:r>
      <w:r>
        <w:rPr/>
        <w:t>образования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науки</w:t>
      </w:r>
      <w:r>
        <w:rPr>
          <w:spacing w:val="70"/>
        </w:rPr>
        <w:t> </w:t>
      </w:r>
      <w:r>
        <w:rPr/>
        <w:t>Российской</w:t>
      </w:r>
      <w:r>
        <w:rPr>
          <w:spacing w:val="70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 23 августа 2017 г. № ТС-702/07) (далее – рекомендации по совершенствованию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-2"/>
        </w:rPr>
        <w:t> </w:t>
      </w:r>
      <w:r>
        <w:rPr/>
        <w:t>взаимодействия);</w:t>
      </w:r>
    </w:p>
    <w:p>
      <w:pPr>
        <w:spacing w:after="0" w:line="360" w:lineRule="auto"/>
        <w:jc w:val="both"/>
        <w:sectPr>
          <w:footerReference w:type="default" r:id="rId15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991" w:right="705" w:firstLine="708"/>
        <w:jc w:val="both"/>
      </w:pPr>
      <w:r>
        <w:rPr/>
        <w:t>методических рекомендаций по межведомственному взаимодействию 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безнадзорности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правонарушений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оказания</w:t>
      </w:r>
      <w:r>
        <w:rPr>
          <w:spacing w:val="1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осужденным</w:t>
      </w:r>
      <w:r>
        <w:rPr>
          <w:spacing w:val="1"/>
        </w:rPr>
        <w:t> </w:t>
      </w:r>
      <w:r>
        <w:rPr/>
        <w:t>несовершеннолетним,</w:t>
      </w:r>
      <w:r>
        <w:rPr>
          <w:spacing w:val="31"/>
        </w:rPr>
        <w:t> </w:t>
      </w:r>
      <w:r>
        <w:rPr/>
        <w:t>отбывающим</w:t>
      </w:r>
      <w:r>
        <w:rPr>
          <w:spacing w:val="33"/>
        </w:rPr>
        <w:t> </w:t>
      </w:r>
      <w:r>
        <w:rPr/>
        <w:t>наказания,</w:t>
      </w:r>
      <w:r>
        <w:rPr>
          <w:spacing w:val="32"/>
        </w:rPr>
        <w:t> </w:t>
      </w:r>
      <w:r>
        <w:rPr/>
        <w:t>не</w:t>
      </w:r>
      <w:r>
        <w:rPr>
          <w:spacing w:val="33"/>
        </w:rPr>
        <w:t> </w:t>
      </w:r>
      <w:r>
        <w:rPr/>
        <w:t>связанные</w:t>
      </w:r>
      <w:r>
        <w:rPr>
          <w:spacing w:val="33"/>
        </w:rPr>
        <w:t> </w:t>
      </w:r>
      <w:r>
        <w:rPr/>
        <w:t>с</w:t>
      </w:r>
      <w:r>
        <w:rPr>
          <w:spacing w:val="32"/>
        </w:rPr>
        <w:t> </w:t>
      </w:r>
      <w:r>
        <w:rPr/>
        <w:t>лишением</w:t>
      </w:r>
      <w:r>
        <w:rPr>
          <w:spacing w:val="33"/>
        </w:rPr>
        <w:t> </w:t>
      </w:r>
      <w:r>
        <w:rPr/>
        <w:t>свободы,</w:t>
      </w:r>
      <w:r>
        <w:rPr>
          <w:spacing w:val="-68"/>
        </w:rPr>
        <w:t> </w:t>
      </w:r>
      <w:r>
        <w:rPr/>
        <w:t>и  </w:t>
      </w:r>
      <w:r>
        <w:rPr>
          <w:spacing w:val="1"/>
        </w:rPr>
        <w:t> </w:t>
      </w:r>
      <w:r>
        <w:rPr/>
        <w:t>несовершеннолетним,  </w:t>
      </w:r>
      <w:r>
        <w:rPr>
          <w:spacing w:val="1"/>
        </w:rPr>
        <w:t> </w:t>
      </w:r>
      <w:r>
        <w:rPr/>
        <w:t>освобождающимся  </w:t>
      </w:r>
      <w:r>
        <w:rPr>
          <w:spacing w:val="1"/>
        </w:rPr>
        <w:t> </w:t>
      </w:r>
      <w:r>
        <w:rPr/>
        <w:t>из  </w:t>
      </w:r>
      <w:r>
        <w:rPr>
          <w:spacing w:val="1"/>
        </w:rPr>
        <w:t> </w:t>
      </w:r>
      <w:r>
        <w:rPr/>
        <w:t>мест  </w:t>
      </w:r>
      <w:r>
        <w:rPr>
          <w:spacing w:val="1"/>
        </w:rPr>
        <w:t> </w:t>
      </w:r>
      <w:r>
        <w:rPr/>
        <w:t>лишения   </w:t>
      </w:r>
      <w:r>
        <w:rPr>
          <w:spacing w:val="1"/>
        </w:rPr>
        <w:t> </w:t>
      </w:r>
      <w:r>
        <w:rPr/>
        <w:t>свободы</w:t>
      </w:r>
      <w:r>
        <w:rPr>
          <w:spacing w:val="1"/>
        </w:rPr>
        <w:t> </w:t>
      </w:r>
      <w:r>
        <w:rPr/>
        <w:t>(письмо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науки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от</w:t>
      </w:r>
      <w:r>
        <w:rPr>
          <w:spacing w:val="70"/>
        </w:rPr>
        <w:t> </w:t>
      </w:r>
      <w:r>
        <w:rPr/>
        <w:t>28</w:t>
      </w:r>
      <w:r>
        <w:rPr>
          <w:spacing w:val="70"/>
        </w:rPr>
        <w:t> </w:t>
      </w:r>
      <w:r>
        <w:rPr/>
        <w:t>июля</w:t>
      </w:r>
      <w:r>
        <w:rPr>
          <w:spacing w:val="-67"/>
        </w:rPr>
        <w:t> </w:t>
      </w:r>
      <w:r>
        <w:rPr/>
        <w:t>2016</w:t>
      </w:r>
      <w:r>
        <w:rPr>
          <w:spacing w:val="34"/>
        </w:rPr>
        <w:t> </w:t>
      </w:r>
      <w:r>
        <w:rPr/>
        <w:t>г.</w:t>
      </w:r>
      <w:r>
        <w:rPr>
          <w:spacing w:val="34"/>
        </w:rPr>
        <w:t> </w:t>
      </w:r>
      <w:r>
        <w:rPr/>
        <w:t>№</w:t>
      </w:r>
      <w:r>
        <w:rPr>
          <w:spacing w:val="31"/>
        </w:rPr>
        <w:t> </w:t>
      </w:r>
      <w:r>
        <w:rPr/>
        <w:t>07-3188)</w:t>
      </w:r>
      <w:r>
        <w:rPr>
          <w:spacing w:val="32"/>
        </w:rPr>
        <w:t> </w:t>
      </w:r>
      <w:r>
        <w:rPr/>
        <w:t>(в</w:t>
      </w:r>
      <w:r>
        <w:rPr>
          <w:spacing w:val="32"/>
        </w:rPr>
        <w:t> </w:t>
      </w:r>
      <w:r>
        <w:rPr/>
        <w:t>части</w:t>
      </w:r>
      <w:r>
        <w:rPr>
          <w:spacing w:val="33"/>
        </w:rPr>
        <w:t> </w:t>
      </w:r>
      <w:r>
        <w:rPr/>
        <w:t>непротиворечащей</w:t>
      </w:r>
      <w:r>
        <w:rPr>
          <w:spacing w:val="31"/>
        </w:rPr>
        <w:t> </w:t>
      </w:r>
      <w:r>
        <w:rPr/>
        <w:t>письму</w:t>
      </w:r>
      <w:r>
        <w:rPr>
          <w:spacing w:val="30"/>
        </w:rPr>
        <w:t> </w:t>
      </w:r>
      <w:r>
        <w:rPr/>
        <w:t>Министерства</w:t>
      </w:r>
      <w:r>
        <w:rPr>
          <w:spacing w:val="30"/>
        </w:rPr>
        <w:t> </w:t>
      </w:r>
      <w:r>
        <w:rPr/>
        <w:t>образования</w:t>
      </w:r>
      <w:r>
        <w:rPr>
          <w:spacing w:val="-68"/>
        </w:rPr>
        <w:t> </w:t>
      </w:r>
      <w:r>
        <w:rPr/>
        <w:t>и</w:t>
      </w:r>
      <w:r>
        <w:rPr>
          <w:spacing w:val="-1"/>
        </w:rPr>
        <w:t> </w:t>
      </w:r>
      <w:r>
        <w:rPr/>
        <w:t>науки Российской Федерации</w:t>
      </w:r>
      <w:r>
        <w:rPr>
          <w:spacing w:val="-4"/>
        </w:rPr>
        <w:t> </w:t>
      </w:r>
      <w:r>
        <w:rPr/>
        <w:t>от</w:t>
      </w:r>
      <w:r>
        <w:rPr>
          <w:spacing w:val="-1"/>
        </w:rPr>
        <w:t> </w:t>
      </w:r>
      <w:r>
        <w:rPr/>
        <w:t>30 марта 2018</w:t>
      </w:r>
      <w:r>
        <w:rPr>
          <w:spacing w:val="5"/>
        </w:rPr>
        <w:t> </w:t>
      </w:r>
      <w:r>
        <w:rPr/>
        <w:t>г.</w:t>
      </w:r>
      <w:r>
        <w:rPr>
          <w:spacing w:val="-4"/>
        </w:rPr>
        <w:t> </w:t>
      </w:r>
      <w:r>
        <w:rPr/>
        <w:t>№</w:t>
      </w:r>
      <w:r>
        <w:rPr>
          <w:spacing w:val="-1"/>
        </w:rPr>
        <w:t> </w:t>
      </w:r>
      <w:r>
        <w:rPr/>
        <w:t>07-1845);</w:t>
      </w:r>
    </w:p>
    <w:p>
      <w:pPr>
        <w:pStyle w:val="BodyText"/>
        <w:spacing w:line="360" w:lineRule="auto" w:before="1"/>
        <w:ind w:left="991" w:right="705" w:firstLine="708"/>
        <w:jc w:val="both"/>
      </w:pPr>
      <w:r>
        <w:rPr/>
        <w:t>методических рекомендаций по вопросам совершенствования индивидуальной</w:t>
      </w:r>
      <w:r>
        <w:rPr>
          <w:spacing w:val="-67"/>
        </w:rPr>
        <w:t> </w:t>
      </w:r>
      <w:r>
        <w:rPr/>
        <w:t>профилактической</w:t>
      </w:r>
      <w:r>
        <w:rPr>
          <w:spacing w:val="71"/>
        </w:rPr>
        <w:t> </w:t>
      </w:r>
      <w:r>
        <w:rPr/>
        <w:t>работы  </w:t>
      </w:r>
      <w:r>
        <w:rPr>
          <w:spacing w:val="1"/>
        </w:rPr>
        <w:t> </w:t>
      </w:r>
      <w:r>
        <w:rPr/>
        <w:t>с  </w:t>
      </w:r>
      <w:r>
        <w:rPr>
          <w:spacing w:val="1"/>
        </w:rPr>
        <w:t> </w:t>
      </w:r>
      <w:r>
        <w:rPr/>
        <w:t>обучающимися  </w:t>
      </w:r>
      <w:r>
        <w:rPr>
          <w:spacing w:val="1"/>
        </w:rPr>
        <w:t> </w:t>
      </w:r>
      <w:r>
        <w:rPr/>
        <w:t>с  </w:t>
      </w:r>
      <w:r>
        <w:rPr>
          <w:spacing w:val="1"/>
        </w:rPr>
        <w:t> </w:t>
      </w:r>
      <w:r>
        <w:rPr/>
        <w:t>девиантным  </w:t>
      </w:r>
      <w:r>
        <w:rPr>
          <w:spacing w:val="1"/>
        </w:rPr>
        <w:t> </w:t>
      </w:r>
      <w:r>
        <w:rPr/>
        <w:t>поведением</w:t>
      </w:r>
      <w:r>
        <w:rPr>
          <w:spacing w:val="-67"/>
        </w:rPr>
        <w:t> </w:t>
      </w:r>
      <w:r>
        <w:rPr/>
        <w:t>(письмо   </w:t>
      </w:r>
      <w:r>
        <w:rPr>
          <w:spacing w:val="61"/>
        </w:rPr>
        <w:t> </w:t>
      </w:r>
      <w:r>
        <w:rPr/>
        <w:t>Министерства   </w:t>
      </w:r>
      <w:r>
        <w:rPr>
          <w:spacing w:val="57"/>
        </w:rPr>
        <w:t> </w:t>
      </w:r>
      <w:r>
        <w:rPr/>
        <w:t>образования   </w:t>
      </w:r>
      <w:r>
        <w:rPr>
          <w:spacing w:val="59"/>
        </w:rPr>
        <w:t> </w:t>
      </w:r>
      <w:r>
        <w:rPr/>
        <w:t>и    </w:t>
      </w:r>
      <w:r>
        <w:rPr>
          <w:spacing w:val="58"/>
        </w:rPr>
        <w:t> </w:t>
      </w:r>
      <w:r>
        <w:rPr/>
        <w:t>науки    </w:t>
      </w:r>
      <w:r>
        <w:rPr>
          <w:spacing w:val="61"/>
        </w:rPr>
        <w:t> </w:t>
      </w:r>
      <w:r>
        <w:rPr/>
        <w:t>Российской    </w:t>
      </w:r>
      <w:r>
        <w:rPr>
          <w:spacing w:val="58"/>
        </w:rPr>
        <w:t> </w:t>
      </w:r>
      <w:r>
        <w:rPr/>
        <w:t>Федерации</w:t>
      </w:r>
      <w:r>
        <w:rPr>
          <w:spacing w:val="-68"/>
        </w:rPr>
        <w:t> </w:t>
      </w:r>
      <w:r>
        <w:rPr/>
        <w:t>от</w:t>
      </w:r>
      <w:r>
        <w:rPr>
          <w:spacing w:val="-2"/>
        </w:rPr>
        <w:t> </w:t>
      </w:r>
      <w:r>
        <w:rPr/>
        <w:t>28</w:t>
      </w:r>
      <w:r>
        <w:rPr>
          <w:spacing w:val="1"/>
        </w:rPr>
        <w:t> </w:t>
      </w:r>
      <w:r>
        <w:rPr/>
        <w:t>апреля</w:t>
      </w:r>
      <w:r>
        <w:rPr>
          <w:spacing w:val="-4"/>
        </w:rPr>
        <w:t> </w:t>
      </w:r>
      <w:r>
        <w:rPr/>
        <w:t>2016</w:t>
      </w:r>
      <w:r>
        <w:rPr>
          <w:spacing w:val="1"/>
        </w:rPr>
        <w:t> </w:t>
      </w:r>
      <w:r>
        <w:rPr/>
        <w:t>г.</w:t>
      </w:r>
      <w:r>
        <w:rPr>
          <w:spacing w:val="-5"/>
        </w:rPr>
        <w:t> </w:t>
      </w:r>
      <w:r>
        <w:rPr/>
        <w:t>№ АК-923/07);</w:t>
      </w:r>
    </w:p>
    <w:p>
      <w:pPr>
        <w:pStyle w:val="BodyText"/>
        <w:spacing w:line="360" w:lineRule="auto"/>
        <w:ind w:left="991" w:right="703" w:firstLine="708"/>
        <w:jc w:val="both"/>
      </w:pPr>
      <w:r>
        <w:rPr/>
        <w:t>Примерного</w:t>
      </w:r>
      <w:r>
        <w:rPr>
          <w:spacing w:val="1"/>
        </w:rPr>
        <w:t> </w:t>
      </w:r>
      <w:r>
        <w:rPr/>
        <w:t>порядка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    </w:t>
      </w:r>
      <w:r>
        <w:rPr>
          <w:spacing w:val="33"/>
        </w:rPr>
        <w:t> </w:t>
      </w:r>
      <w:r>
        <w:rPr/>
        <w:t>безнадзорности     </w:t>
      </w:r>
      <w:r>
        <w:rPr>
          <w:spacing w:val="31"/>
        </w:rPr>
        <w:t> </w:t>
      </w:r>
      <w:r>
        <w:rPr/>
        <w:t>и     </w:t>
      </w:r>
      <w:r>
        <w:rPr>
          <w:spacing w:val="30"/>
        </w:rPr>
        <w:t> </w:t>
      </w:r>
      <w:r>
        <w:rPr/>
        <w:t>правонарушений     </w:t>
      </w:r>
      <w:r>
        <w:rPr>
          <w:spacing w:val="32"/>
        </w:rPr>
        <w:t> </w:t>
      </w:r>
      <w:r>
        <w:rPr/>
        <w:t>несовершеннолетних,</w:t>
      </w:r>
      <w:r>
        <w:rPr>
          <w:spacing w:val="-68"/>
        </w:rPr>
        <w:t> </w:t>
      </w:r>
      <w:r>
        <w:rPr/>
        <w:t>а также иных организаций по вопросам осуществления профилактики самовольных</w:t>
      </w:r>
      <w:r>
        <w:rPr>
          <w:spacing w:val="1"/>
        </w:rPr>
        <w:t> </w:t>
      </w:r>
      <w:r>
        <w:rPr/>
        <w:t>уходов детей</w:t>
      </w:r>
      <w:r>
        <w:rPr>
          <w:spacing w:val="1"/>
        </w:rPr>
        <w:t> </w:t>
      </w:r>
      <w:r>
        <w:rPr/>
        <w:t>из</w:t>
      </w:r>
      <w:r>
        <w:rPr>
          <w:spacing w:val="70"/>
        </w:rPr>
        <w:t> </w:t>
      </w:r>
      <w:r>
        <w:rPr/>
        <w:t>семей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государственных</w:t>
      </w:r>
      <w:r>
        <w:rPr>
          <w:spacing w:val="70"/>
        </w:rPr>
        <w:t> </w:t>
      </w:r>
      <w:r>
        <w:rPr/>
        <w:t>организаций,</w:t>
      </w:r>
      <w:r>
        <w:rPr>
          <w:spacing w:val="70"/>
        </w:rPr>
        <w:t> </w:t>
      </w:r>
      <w:r>
        <w:rPr/>
        <w:t>содействию</w:t>
      </w:r>
      <w:r>
        <w:rPr>
          <w:spacing w:val="70"/>
        </w:rPr>
        <w:t> </w:t>
      </w:r>
      <w:r>
        <w:rPr/>
        <w:t>их</w:t>
      </w:r>
      <w:r>
        <w:rPr>
          <w:spacing w:val="70"/>
        </w:rPr>
        <w:t> </w:t>
      </w:r>
      <w:r>
        <w:rPr/>
        <w:t>розыска,</w:t>
      </w:r>
      <w:r>
        <w:rPr>
          <w:spacing w:val="-67"/>
        </w:rPr>
        <w:t> </w:t>
      </w:r>
      <w:r>
        <w:rPr/>
        <w:t>а   </w:t>
      </w:r>
      <w:r>
        <w:rPr>
          <w:spacing w:val="1"/>
        </w:rPr>
        <w:t> </w:t>
      </w:r>
      <w:r>
        <w:rPr/>
        <w:t>также   </w:t>
      </w:r>
      <w:r>
        <w:rPr>
          <w:spacing w:val="1"/>
        </w:rPr>
        <w:t> </w:t>
      </w:r>
      <w:r>
        <w:rPr/>
        <w:t>проведения   </w:t>
      </w:r>
      <w:r>
        <w:rPr>
          <w:spacing w:val="1"/>
        </w:rPr>
        <w:t> </w:t>
      </w:r>
      <w:r>
        <w:rPr/>
        <w:t>социально-реабилитационной   </w:t>
      </w:r>
      <w:r>
        <w:rPr>
          <w:spacing w:val="1"/>
        </w:rPr>
        <w:t> </w:t>
      </w:r>
      <w:r>
        <w:rPr/>
        <w:t>работы   </w:t>
      </w:r>
      <w:r>
        <w:rPr>
          <w:spacing w:val="1"/>
        </w:rPr>
        <w:t> </w:t>
      </w:r>
      <w:r>
        <w:rPr/>
        <w:t>с   </w:t>
      </w:r>
      <w:r>
        <w:rPr>
          <w:spacing w:val="1"/>
        </w:rPr>
        <w:t> </w:t>
      </w:r>
      <w:r>
        <w:rPr/>
        <w:t>детьми</w:t>
      </w:r>
      <w:r>
        <w:rPr>
          <w:spacing w:val="1"/>
        </w:rPr>
        <w:t> </w:t>
      </w:r>
      <w:r>
        <w:rPr/>
        <w:t>(письмо Министерства образования и науки Российской Федерации от 14 апреля</w:t>
      </w:r>
      <w:r>
        <w:rPr>
          <w:spacing w:val="1"/>
        </w:rPr>
        <w:t> </w:t>
      </w:r>
      <w:r>
        <w:rPr/>
        <w:t>2016</w:t>
      </w:r>
      <w:r>
        <w:rPr>
          <w:spacing w:val="-1"/>
        </w:rPr>
        <w:t> </w:t>
      </w:r>
      <w:r>
        <w:rPr/>
        <w:t>г.</w:t>
      </w:r>
      <w:r>
        <w:rPr>
          <w:spacing w:val="-1"/>
        </w:rPr>
        <w:t> </w:t>
      </w:r>
      <w:r>
        <w:rPr/>
        <w:t>№ 07-1545);</w:t>
      </w:r>
    </w:p>
    <w:p>
      <w:pPr>
        <w:pStyle w:val="BodyText"/>
        <w:spacing w:line="360" w:lineRule="auto"/>
        <w:ind w:left="991" w:right="704" w:firstLine="708"/>
        <w:jc w:val="both"/>
      </w:pPr>
      <w:r>
        <w:rPr/>
        <w:t>методических</w:t>
      </w:r>
      <w:r>
        <w:rPr>
          <w:spacing w:val="101"/>
        </w:rPr>
        <w:t> </w:t>
      </w:r>
      <w:r>
        <w:rPr/>
        <w:t>рекомендаций  </w:t>
      </w:r>
      <w:r>
        <w:rPr>
          <w:spacing w:val="28"/>
        </w:rPr>
        <w:t> </w:t>
      </w:r>
      <w:r>
        <w:rPr/>
        <w:t>о  </w:t>
      </w:r>
      <w:r>
        <w:rPr>
          <w:spacing w:val="27"/>
        </w:rPr>
        <w:t> </w:t>
      </w:r>
      <w:r>
        <w:rPr/>
        <w:t>порядке  </w:t>
      </w:r>
      <w:r>
        <w:rPr>
          <w:spacing w:val="28"/>
        </w:rPr>
        <w:t> </w:t>
      </w:r>
      <w:r>
        <w:rPr/>
        <w:t>признания  </w:t>
      </w:r>
      <w:r>
        <w:rPr>
          <w:spacing w:val="27"/>
        </w:rPr>
        <w:t> </w:t>
      </w:r>
      <w:r>
        <w:rPr/>
        <w:t>несовершеннолетних</w:t>
      </w:r>
      <w:r>
        <w:rPr>
          <w:spacing w:val="-68"/>
        </w:rPr>
        <w:t> </w:t>
      </w:r>
      <w:r>
        <w:rPr/>
        <w:t>и  </w:t>
      </w:r>
      <w:r>
        <w:rPr>
          <w:spacing w:val="1"/>
        </w:rPr>
        <w:t> </w:t>
      </w:r>
      <w:r>
        <w:rPr/>
        <w:t>семей    находящимися    в    социально    опасном    положении   и    организации</w:t>
      </w:r>
      <w:r>
        <w:rPr>
          <w:spacing w:val="-67"/>
        </w:rPr>
        <w:t> </w:t>
      </w:r>
      <w:r>
        <w:rPr/>
        <w:t>с</w:t>
      </w:r>
      <w:r>
        <w:rPr>
          <w:spacing w:val="1"/>
        </w:rPr>
        <w:t> </w:t>
      </w:r>
      <w:r>
        <w:rPr/>
        <w:t>ними</w:t>
      </w:r>
      <w:r>
        <w:rPr>
          <w:spacing w:val="1"/>
        </w:rPr>
        <w:t> </w:t>
      </w:r>
      <w:r>
        <w:rPr/>
        <w:t>индивидуальной</w:t>
      </w:r>
      <w:r>
        <w:rPr>
          <w:spacing w:val="1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работы</w:t>
      </w:r>
      <w:r>
        <w:rPr>
          <w:spacing w:val="1"/>
        </w:rPr>
        <w:t> </w:t>
      </w:r>
      <w:r>
        <w:rPr/>
        <w:t>(письмо</w:t>
      </w:r>
      <w:r>
        <w:rPr>
          <w:spacing w:val="1"/>
        </w:rPr>
        <w:t> </w:t>
      </w:r>
      <w:r>
        <w:rPr/>
        <w:t>Министерства</w:t>
      </w:r>
      <w:r>
        <w:rPr>
          <w:spacing w:val="1"/>
        </w:rPr>
        <w:t> </w:t>
      </w:r>
      <w:r>
        <w:rPr/>
        <w:t>образования</w:t>
      </w:r>
      <w:r>
        <w:rPr>
          <w:spacing w:val="-3"/>
        </w:rPr>
        <w:t> </w:t>
      </w:r>
      <w:r>
        <w:rPr/>
        <w:t>и</w:t>
      </w:r>
      <w:r>
        <w:rPr>
          <w:spacing w:val="-2"/>
        </w:rPr>
        <w:t> </w:t>
      </w:r>
      <w:r>
        <w:rPr/>
        <w:t>науки</w:t>
      </w:r>
      <w:r>
        <w:rPr>
          <w:spacing w:val="-1"/>
        </w:rPr>
        <w:t> </w:t>
      </w:r>
      <w:r>
        <w:rPr/>
        <w:t>Российской</w:t>
      </w:r>
      <w:r>
        <w:rPr>
          <w:spacing w:val="-2"/>
        </w:rPr>
        <w:t> </w:t>
      </w:r>
      <w:r>
        <w:rPr/>
        <w:t>Федерации</w:t>
      </w:r>
      <w:r>
        <w:rPr>
          <w:spacing w:val="2"/>
        </w:rPr>
        <w:t> </w:t>
      </w:r>
      <w:r>
        <w:rPr/>
        <w:t>от</w:t>
      </w:r>
      <w:r>
        <w:rPr>
          <w:spacing w:val="-5"/>
        </w:rPr>
        <w:t> </w:t>
      </w:r>
      <w:r>
        <w:rPr/>
        <w:t>1</w:t>
      </w:r>
      <w:r>
        <w:rPr>
          <w:spacing w:val="-1"/>
        </w:rPr>
        <w:t> </w:t>
      </w:r>
      <w:r>
        <w:rPr/>
        <w:t>декабря</w:t>
      </w:r>
      <w:r>
        <w:rPr>
          <w:spacing w:val="-2"/>
        </w:rPr>
        <w:t> </w:t>
      </w:r>
      <w:r>
        <w:rPr/>
        <w:t>2015</w:t>
      </w:r>
      <w:r>
        <w:rPr>
          <w:spacing w:val="-2"/>
        </w:rPr>
        <w:t> </w:t>
      </w:r>
      <w:r>
        <w:rPr/>
        <w:t>г.</w:t>
      </w:r>
      <w:r>
        <w:rPr>
          <w:spacing w:val="-3"/>
        </w:rPr>
        <w:t> </w:t>
      </w:r>
      <w:r>
        <w:rPr/>
        <w:t>№</w:t>
      </w:r>
      <w:r>
        <w:rPr>
          <w:spacing w:val="-1"/>
        </w:rPr>
        <w:t> </w:t>
      </w:r>
      <w:r>
        <w:rPr/>
        <w:t>ВК-2969/07).</w:t>
      </w:r>
    </w:p>
    <w:p>
      <w:pPr>
        <w:pStyle w:val="BodyText"/>
        <w:spacing w:before="3"/>
        <w:rPr>
          <w:sz w:val="42"/>
        </w:rPr>
      </w:pPr>
    </w:p>
    <w:p>
      <w:pPr>
        <w:pStyle w:val="Heading1"/>
        <w:numPr>
          <w:ilvl w:val="0"/>
          <w:numId w:val="1"/>
        </w:numPr>
        <w:tabs>
          <w:tab w:pos="1645" w:val="left" w:leader="none"/>
        </w:tabs>
        <w:spacing w:line="242" w:lineRule="auto" w:before="0" w:after="0"/>
        <w:ind w:left="2494" w:right="1004" w:hanging="1210"/>
        <w:jc w:val="left"/>
      </w:pPr>
      <w:r>
        <w:rPr/>
        <w:t>Порядок взаимодействия органов и учреждений системы профилактики</w:t>
      </w:r>
      <w:r>
        <w:rPr>
          <w:spacing w:val="-67"/>
        </w:rPr>
        <w:t> </w:t>
      </w:r>
      <w:r>
        <w:rPr/>
        <w:t>безнадзорности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правонарушений</w:t>
      </w:r>
      <w:r>
        <w:rPr>
          <w:spacing w:val="-2"/>
        </w:rPr>
        <w:t> </w:t>
      </w:r>
      <w:r>
        <w:rPr/>
        <w:t>несовершеннолетних</w:t>
      </w:r>
    </w:p>
    <w:p>
      <w:pPr>
        <w:pStyle w:val="BodyText"/>
        <w:spacing w:before="1"/>
        <w:rPr>
          <w:b/>
          <w:sz w:val="27"/>
        </w:rPr>
      </w:pPr>
    </w:p>
    <w:p>
      <w:pPr>
        <w:pStyle w:val="ListParagraph"/>
        <w:numPr>
          <w:ilvl w:val="1"/>
          <w:numId w:val="2"/>
        </w:numPr>
        <w:tabs>
          <w:tab w:pos="2192" w:val="left" w:leader="none"/>
        </w:tabs>
        <w:spacing w:line="360" w:lineRule="auto" w:before="0" w:after="0"/>
        <w:ind w:left="1699" w:right="2548" w:firstLine="0"/>
        <w:jc w:val="left"/>
        <w:rPr>
          <w:sz w:val="28"/>
        </w:rPr>
      </w:pPr>
      <w:r>
        <w:rPr>
          <w:sz w:val="28"/>
        </w:rPr>
        <w:t>Субъектами межведомственного взаимодействия являются:</w:t>
      </w:r>
      <w:r>
        <w:rPr>
          <w:spacing w:val="-67"/>
          <w:sz w:val="28"/>
        </w:rPr>
        <w:t> </w:t>
      </w:r>
      <w:r>
        <w:rPr>
          <w:sz w:val="28"/>
        </w:rPr>
        <w:t>комиссии по делам несовершеннолетних и защите их прав;</w:t>
      </w:r>
      <w:r>
        <w:rPr>
          <w:spacing w:val="1"/>
          <w:sz w:val="28"/>
        </w:rPr>
        <w:t> </w:t>
      </w:r>
      <w:r>
        <w:rPr>
          <w:sz w:val="28"/>
        </w:rPr>
        <w:t>органы</w:t>
      </w:r>
      <w:r>
        <w:rPr>
          <w:spacing w:val="-1"/>
          <w:sz w:val="28"/>
        </w:rPr>
        <w:t> </w:t>
      </w:r>
      <w:r>
        <w:rPr>
          <w:sz w:val="28"/>
        </w:rPr>
        <w:t>управления</w:t>
      </w:r>
      <w:r>
        <w:rPr>
          <w:spacing w:val="-4"/>
          <w:sz w:val="28"/>
        </w:rPr>
        <w:t> </w:t>
      </w:r>
      <w:r>
        <w:rPr>
          <w:sz w:val="28"/>
        </w:rPr>
        <w:t>социальной</w:t>
      </w:r>
      <w:r>
        <w:rPr>
          <w:spacing w:val="-1"/>
          <w:sz w:val="28"/>
        </w:rPr>
        <w:t> </w:t>
      </w:r>
      <w:r>
        <w:rPr>
          <w:sz w:val="28"/>
        </w:rPr>
        <w:t>защитой населения;</w:t>
      </w:r>
    </w:p>
    <w:p>
      <w:pPr>
        <w:pStyle w:val="BodyText"/>
        <w:spacing w:before="1"/>
        <w:ind w:left="1700"/>
      </w:pPr>
      <w:r>
        <w:rPr/>
        <w:t>учреждения</w:t>
      </w:r>
      <w:r>
        <w:rPr>
          <w:spacing w:val="-4"/>
        </w:rPr>
        <w:t> </w:t>
      </w:r>
      <w:r>
        <w:rPr/>
        <w:t>социального</w:t>
      </w:r>
      <w:r>
        <w:rPr>
          <w:spacing w:val="-3"/>
        </w:rPr>
        <w:t> </w:t>
      </w:r>
      <w:r>
        <w:rPr/>
        <w:t>обслуживания;</w:t>
      </w:r>
    </w:p>
    <w:p>
      <w:pPr>
        <w:spacing w:after="0"/>
        <w:sectPr>
          <w:footerReference w:type="default" r:id="rId16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707" w:right="993" w:firstLine="708"/>
        <w:jc w:val="both"/>
      </w:pPr>
      <w:r>
        <w:rPr/>
        <w:t>специализированные</w:t>
      </w:r>
      <w:r>
        <w:rPr>
          <w:spacing w:val="57"/>
        </w:rPr>
        <w:t> </w:t>
      </w:r>
      <w:r>
        <w:rPr/>
        <w:t>учреждения</w:t>
      </w:r>
      <w:r>
        <w:rPr>
          <w:spacing w:val="127"/>
        </w:rPr>
        <w:t> </w:t>
      </w:r>
      <w:r>
        <w:rPr/>
        <w:t>для</w:t>
      </w:r>
      <w:r>
        <w:rPr>
          <w:spacing w:val="120"/>
        </w:rPr>
        <w:t> </w:t>
      </w:r>
      <w:r>
        <w:rPr/>
        <w:t>несовершеннолетних,</w:t>
      </w:r>
      <w:r>
        <w:rPr>
          <w:spacing w:val="122"/>
        </w:rPr>
        <w:t> </w:t>
      </w:r>
      <w:r>
        <w:rPr/>
        <w:t>нуждающихся</w:t>
      </w:r>
      <w:r>
        <w:rPr>
          <w:spacing w:val="-68"/>
        </w:rPr>
        <w:t> </w:t>
      </w:r>
      <w:r>
        <w:rPr/>
        <w:t>в</w:t>
      </w:r>
      <w:r>
        <w:rPr>
          <w:spacing w:val="-3"/>
        </w:rPr>
        <w:t> </w:t>
      </w:r>
      <w:r>
        <w:rPr/>
        <w:t>социальной</w:t>
      </w:r>
      <w:r>
        <w:rPr>
          <w:spacing w:val="-3"/>
        </w:rPr>
        <w:t> </w:t>
      </w:r>
      <w:r>
        <w:rPr/>
        <w:t>реабилитации;</w:t>
      </w:r>
    </w:p>
    <w:p>
      <w:pPr>
        <w:pStyle w:val="BodyText"/>
        <w:spacing w:line="321" w:lineRule="exact"/>
        <w:ind w:left="1416"/>
      </w:pPr>
      <w:r>
        <w:rPr/>
        <w:t>органы,</w:t>
      </w:r>
      <w:r>
        <w:rPr>
          <w:spacing w:val="-3"/>
        </w:rPr>
        <w:t> </w:t>
      </w:r>
      <w:r>
        <w:rPr/>
        <w:t>осуществляющие</w:t>
      </w:r>
      <w:r>
        <w:rPr>
          <w:spacing w:val="-2"/>
        </w:rPr>
        <w:t> </w:t>
      </w:r>
      <w:r>
        <w:rPr/>
        <w:t>управление</w:t>
      </w:r>
      <w:r>
        <w:rPr>
          <w:spacing w:val="-2"/>
        </w:rPr>
        <w:t> </w:t>
      </w:r>
      <w:r>
        <w:rPr/>
        <w:t>в</w:t>
      </w:r>
      <w:r>
        <w:rPr>
          <w:spacing w:val="-7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образования;</w:t>
      </w:r>
    </w:p>
    <w:p>
      <w:pPr>
        <w:pStyle w:val="BodyText"/>
        <w:spacing w:before="163"/>
        <w:ind w:left="1416"/>
      </w:pPr>
      <w:r>
        <w:rPr/>
        <w:t>организации,</w:t>
      </w:r>
      <w:r>
        <w:rPr>
          <w:spacing w:val="-4"/>
        </w:rPr>
        <w:t> </w:t>
      </w:r>
      <w:r>
        <w:rPr/>
        <w:t>осуществляющие</w:t>
      </w:r>
      <w:r>
        <w:rPr>
          <w:spacing w:val="-6"/>
        </w:rPr>
        <w:t> </w:t>
      </w:r>
      <w:r>
        <w:rPr/>
        <w:t>образовательную</w:t>
      </w:r>
      <w:r>
        <w:rPr>
          <w:spacing w:val="-4"/>
        </w:rPr>
        <w:t> </w:t>
      </w:r>
      <w:r>
        <w:rPr/>
        <w:t>деятельность;</w:t>
      </w:r>
    </w:p>
    <w:p>
      <w:pPr>
        <w:pStyle w:val="BodyText"/>
        <w:spacing w:line="360" w:lineRule="auto" w:before="160"/>
        <w:ind w:left="1416" w:right="985" w:hanging="1"/>
      </w:pPr>
      <w:r>
        <w:rPr/>
        <w:t>специальные учебно-воспитательные учреждения открытого и закрытого типа;</w:t>
      </w:r>
      <w:r>
        <w:rPr>
          <w:spacing w:val="-67"/>
        </w:rPr>
        <w:t> </w:t>
      </w:r>
      <w:r>
        <w:rPr/>
        <w:t>организации для детей-сирот и детей, оставшихся без попечения родителей;</w:t>
      </w:r>
      <w:r>
        <w:rPr>
          <w:spacing w:val="1"/>
        </w:rPr>
        <w:t> </w:t>
      </w:r>
      <w:r>
        <w:rPr/>
        <w:t>органы</w:t>
      </w:r>
      <w:r>
        <w:rPr>
          <w:spacing w:val="-1"/>
        </w:rPr>
        <w:t> </w:t>
      </w:r>
      <w:r>
        <w:rPr/>
        <w:t>опеки и</w:t>
      </w:r>
      <w:r>
        <w:rPr>
          <w:spacing w:val="-3"/>
        </w:rPr>
        <w:t> </w:t>
      </w:r>
      <w:r>
        <w:rPr/>
        <w:t>попечительства;</w:t>
      </w:r>
    </w:p>
    <w:p>
      <w:pPr>
        <w:pStyle w:val="BodyText"/>
        <w:spacing w:before="1"/>
        <w:ind w:left="1417"/>
      </w:pPr>
      <w:r>
        <w:rPr/>
        <w:t>органы</w:t>
      </w:r>
      <w:r>
        <w:rPr>
          <w:spacing w:val="-2"/>
        </w:rPr>
        <w:t> </w:t>
      </w:r>
      <w:r>
        <w:rPr/>
        <w:t>по</w:t>
      </w:r>
      <w:r>
        <w:rPr>
          <w:spacing w:val="-1"/>
        </w:rPr>
        <w:t> </w:t>
      </w:r>
      <w:r>
        <w:rPr/>
        <w:t>делам</w:t>
      </w:r>
      <w:r>
        <w:rPr>
          <w:spacing w:val="-4"/>
        </w:rPr>
        <w:t> </w:t>
      </w:r>
      <w:r>
        <w:rPr/>
        <w:t>молодежи;</w:t>
      </w:r>
    </w:p>
    <w:p>
      <w:pPr>
        <w:pStyle w:val="BodyText"/>
        <w:spacing w:line="360" w:lineRule="auto" w:before="161"/>
        <w:ind w:left="1417" w:right="5536" w:hanging="1"/>
      </w:pPr>
      <w:r>
        <w:rPr/>
        <w:t>учреждения органов по делам молодежи;</w:t>
      </w:r>
      <w:r>
        <w:rPr>
          <w:spacing w:val="-67"/>
        </w:rPr>
        <w:t> </w:t>
      </w:r>
      <w:r>
        <w:rPr/>
        <w:t>органы</w:t>
      </w:r>
      <w:r>
        <w:rPr>
          <w:spacing w:val="-3"/>
        </w:rPr>
        <w:t> </w:t>
      </w:r>
      <w:r>
        <w:rPr/>
        <w:t>управления</w:t>
      </w:r>
      <w:r>
        <w:rPr>
          <w:spacing w:val="-6"/>
        </w:rPr>
        <w:t> </w:t>
      </w:r>
      <w:r>
        <w:rPr/>
        <w:t>здравоохранением;</w:t>
      </w:r>
    </w:p>
    <w:p>
      <w:pPr>
        <w:pStyle w:val="BodyText"/>
        <w:spacing w:line="360" w:lineRule="auto"/>
        <w:ind w:left="1417" w:right="7256"/>
        <w:jc w:val="both"/>
      </w:pPr>
      <w:r>
        <w:rPr/>
        <w:t>медицинские организации;</w:t>
      </w:r>
      <w:r>
        <w:rPr>
          <w:spacing w:val="-67"/>
        </w:rPr>
        <w:t> </w:t>
      </w:r>
      <w:r>
        <w:rPr/>
        <w:t>органы службы занятости;</w:t>
      </w:r>
      <w:r>
        <w:rPr>
          <w:spacing w:val="-67"/>
        </w:rPr>
        <w:t> </w:t>
      </w:r>
      <w:r>
        <w:rPr/>
        <w:t>органы</w:t>
      </w:r>
      <w:r>
        <w:rPr>
          <w:spacing w:val="-2"/>
        </w:rPr>
        <w:t> </w:t>
      </w:r>
      <w:r>
        <w:rPr/>
        <w:t>внутренних</w:t>
      </w:r>
      <w:r>
        <w:rPr>
          <w:spacing w:val="-3"/>
        </w:rPr>
        <w:t> </w:t>
      </w:r>
      <w:r>
        <w:rPr/>
        <w:t>дел;</w:t>
      </w:r>
    </w:p>
    <w:p>
      <w:pPr>
        <w:pStyle w:val="BodyText"/>
        <w:ind w:left="1417"/>
        <w:jc w:val="both"/>
      </w:pPr>
      <w:r>
        <w:rPr/>
        <w:t>подразделения</w:t>
      </w:r>
      <w:r>
        <w:rPr>
          <w:spacing w:val="-3"/>
        </w:rPr>
        <w:t> </w:t>
      </w:r>
      <w:r>
        <w:rPr/>
        <w:t>по</w:t>
      </w:r>
      <w:r>
        <w:rPr>
          <w:spacing w:val="-1"/>
        </w:rPr>
        <w:t> </w:t>
      </w:r>
      <w:r>
        <w:rPr/>
        <w:t>делам</w:t>
      </w:r>
      <w:r>
        <w:rPr>
          <w:spacing w:val="-5"/>
        </w:rPr>
        <w:t> </w:t>
      </w:r>
      <w:r>
        <w:rPr/>
        <w:t>несовершеннолетних</w:t>
      </w:r>
      <w:r>
        <w:rPr>
          <w:spacing w:val="-2"/>
        </w:rPr>
        <w:t> </w:t>
      </w:r>
      <w:r>
        <w:rPr/>
        <w:t>органов</w:t>
      </w:r>
      <w:r>
        <w:rPr>
          <w:spacing w:val="-3"/>
        </w:rPr>
        <w:t> </w:t>
      </w:r>
      <w:r>
        <w:rPr/>
        <w:t>внутренних</w:t>
      </w:r>
      <w:r>
        <w:rPr>
          <w:spacing w:val="-6"/>
        </w:rPr>
        <w:t> </w:t>
      </w:r>
      <w:r>
        <w:rPr/>
        <w:t>дел;</w:t>
      </w:r>
    </w:p>
    <w:p>
      <w:pPr>
        <w:pStyle w:val="BodyText"/>
        <w:spacing w:line="360" w:lineRule="auto" w:before="160"/>
        <w:ind w:left="708" w:right="991" w:firstLine="708"/>
        <w:jc w:val="both"/>
      </w:pPr>
      <w:r>
        <w:rPr/>
        <w:t>центры временного содержания для несовершеннолетних правонарушителей</w:t>
      </w:r>
      <w:r>
        <w:rPr>
          <w:spacing w:val="1"/>
        </w:rPr>
        <w:t> </w:t>
      </w:r>
      <w:r>
        <w:rPr/>
        <w:t>органов</w:t>
      </w:r>
      <w:r>
        <w:rPr>
          <w:spacing w:val="-3"/>
        </w:rPr>
        <w:t> </w:t>
      </w:r>
      <w:r>
        <w:rPr/>
        <w:t>внутренних</w:t>
      </w:r>
      <w:r>
        <w:rPr>
          <w:spacing w:val="-1"/>
        </w:rPr>
        <w:t> </w:t>
      </w:r>
      <w:r>
        <w:rPr/>
        <w:t>дел;</w:t>
      </w:r>
    </w:p>
    <w:p>
      <w:pPr>
        <w:pStyle w:val="BodyText"/>
        <w:spacing w:line="360" w:lineRule="auto" w:before="1"/>
        <w:ind w:left="709" w:right="991" w:firstLine="708"/>
        <w:jc w:val="both"/>
      </w:pPr>
      <w:r>
        <w:rPr/>
        <w:t>учреждения</w:t>
      </w:r>
      <w:r>
        <w:rPr>
          <w:spacing w:val="1"/>
        </w:rPr>
        <w:t> </w:t>
      </w:r>
      <w:r>
        <w:rPr/>
        <w:t>уголовно-исполнительной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(следственные</w:t>
      </w:r>
      <w:r>
        <w:rPr>
          <w:spacing w:val="1"/>
        </w:rPr>
        <w:t> </w:t>
      </w:r>
      <w:r>
        <w:rPr/>
        <w:t>изоляторы,</w:t>
      </w:r>
      <w:r>
        <w:rPr>
          <w:spacing w:val="1"/>
        </w:rPr>
        <w:t> </w:t>
      </w:r>
      <w:r>
        <w:rPr/>
        <w:t>воспитательные</w:t>
      </w:r>
      <w:r>
        <w:rPr>
          <w:spacing w:val="-1"/>
        </w:rPr>
        <w:t> </w:t>
      </w:r>
      <w:r>
        <w:rPr/>
        <w:t>колонии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уголовно-исполнительные</w:t>
      </w:r>
      <w:r>
        <w:rPr>
          <w:spacing w:val="-3"/>
        </w:rPr>
        <w:t> </w:t>
      </w:r>
      <w:r>
        <w:rPr/>
        <w:t>инспекции).</w:t>
      </w:r>
    </w:p>
    <w:p>
      <w:pPr>
        <w:pStyle w:val="BodyText"/>
        <w:tabs>
          <w:tab w:pos="3651" w:val="left" w:leader="none"/>
          <w:tab w:pos="7061" w:val="left" w:leader="none"/>
          <w:tab w:pos="9587" w:val="left" w:leader="none"/>
        </w:tabs>
        <w:spacing w:line="360" w:lineRule="auto"/>
        <w:ind w:left="708" w:right="986" w:firstLine="708"/>
        <w:jc w:val="both"/>
      </w:pPr>
      <w:r>
        <w:rPr/>
        <w:t>Кроме    того   при   необходимости   дополнительных   ресурсов   к    участию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межведомственном</w:t>
      </w:r>
      <w:r>
        <w:rPr>
          <w:spacing w:val="1"/>
        </w:rPr>
        <w:t> </w:t>
      </w:r>
      <w:r>
        <w:rPr/>
        <w:t>взаимодействии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быть</w:t>
      </w:r>
      <w:r>
        <w:rPr>
          <w:spacing w:val="1"/>
        </w:rPr>
        <w:t> </w:t>
      </w:r>
      <w:r>
        <w:rPr/>
        <w:t>привлечены</w:t>
      </w:r>
      <w:r>
        <w:rPr>
          <w:spacing w:val="71"/>
        </w:rPr>
        <w:t> </w:t>
      </w:r>
      <w:r>
        <w:rPr/>
        <w:t>иные</w:t>
      </w:r>
      <w:r>
        <w:rPr>
          <w:spacing w:val="1"/>
        </w:rPr>
        <w:t> </w:t>
      </w:r>
      <w:r>
        <w:rPr/>
        <w:t>государственные</w:t>
      </w:r>
      <w:r>
        <w:rPr>
          <w:spacing w:val="1"/>
        </w:rPr>
        <w:t> </w:t>
      </w:r>
      <w:r>
        <w:rPr/>
        <w:t>(муниципальные)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учреждения,</w:t>
      </w:r>
      <w:r>
        <w:rPr>
          <w:spacing w:val="1"/>
        </w:rPr>
        <w:t> </w:t>
      </w:r>
      <w:r>
        <w:rPr/>
        <w:t>общественные</w:t>
      </w:r>
      <w:r>
        <w:rPr>
          <w:spacing w:val="-67"/>
        </w:rPr>
        <w:t> </w:t>
      </w:r>
      <w:r>
        <w:rPr/>
        <w:t>объединения, другие заинтересованные лица, в пределах их компетенции в порядке,</w:t>
      </w:r>
      <w:r>
        <w:rPr>
          <w:spacing w:val="1"/>
        </w:rPr>
        <w:t> </w:t>
      </w:r>
      <w:r>
        <w:rPr/>
        <w:t>установленном</w:t>
        <w:tab/>
        <w:t>законодательством</w:t>
        <w:tab/>
        <w:t>Российской</w:t>
        <w:tab/>
        <w:t>Федерации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законодательством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Федерации,</w:t>
      </w:r>
      <w:r>
        <w:rPr>
          <w:spacing w:val="1"/>
        </w:rPr>
        <w:t> </w:t>
      </w:r>
      <w:r>
        <w:rPr/>
        <w:t>нормативными</w:t>
      </w:r>
      <w:r>
        <w:rPr>
          <w:spacing w:val="1"/>
        </w:rPr>
        <w:t> </w:t>
      </w:r>
      <w:r>
        <w:rPr/>
        <w:t>правовыми</w:t>
      </w:r>
      <w:r>
        <w:rPr>
          <w:spacing w:val="1"/>
        </w:rPr>
        <w:t> </w:t>
      </w:r>
      <w:r>
        <w:rPr/>
        <w:t>актами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местного</w:t>
      </w:r>
      <w:r>
        <w:rPr>
          <w:spacing w:val="1"/>
        </w:rPr>
        <w:t> </w:t>
      </w:r>
      <w:r>
        <w:rPr/>
        <w:t>самоуправления,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постановлениями</w:t>
      </w:r>
      <w:r>
        <w:rPr>
          <w:spacing w:val="1"/>
        </w:rPr>
        <w:t> </w:t>
      </w:r>
      <w:r>
        <w:rPr/>
        <w:t>комиссий</w:t>
      </w:r>
      <w:r>
        <w:rPr>
          <w:spacing w:val="1"/>
        </w:rPr>
        <w:t> </w:t>
      </w:r>
      <w:r>
        <w:rPr/>
        <w:t>субъектов</w:t>
      </w:r>
      <w:r>
        <w:rPr>
          <w:spacing w:val="1"/>
        </w:rPr>
        <w:t> </w:t>
      </w:r>
      <w:r>
        <w:rPr/>
        <w:t>Российской</w:t>
      </w:r>
      <w:r>
        <w:rPr>
          <w:spacing w:val="1"/>
        </w:rPr>
        <w:t> </w:t>
      </w:r>
      <w:r>
        <w:rPr/>
        <w:t>Федерации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территориальных</w:t>
      </w:r>
      <w:r>
        <w:rPr>
          <w:spacing w:val="1"/>
        </w:rPr>
        <w:t> </w:t>
      </w:r>
      <w:r>
        <w:rPr/>
        <w:t>(муниципальных)</w:t>
      </w:r>
      <w:r>
        <w:rPr>
          <w:spacing w:val="-1"/>
        </w:rPr>
        <w:t> </w:t>
      </w:r>
      <w:r>
        <w:rPr/>
        <w:t>комиссий.</w:t>
      </w:r>
    </w:p>
    <w:p>
      <w:pPr>
        <w:pStyle w:val="ListParagraph"/>
        <w:numPr>
          <w:ilvl w:val="1"/>
          <w:numId w:val="2"/>
        </w:numPr>
        <w:tabs>
          <w:tab w:pos="2068" w:val="left" w:leader="none"/>
        </w:tabs>
        <w:spacing w:line="360" w:lineRule="auto" w:before="0" w:after="0"/>
        <w:ind w:left="708" w:right="992" w:firstLine="708"/>
        <w:jc w:val="both"/>
        <w:rPr>
          <w:sz w:val="28"/>
        </w:rPr>
      </w:pPr>
      <w:r>
        <w:rPr>
          <w:sz w:val="28"/>
        </w:rPr>
        <w:t>Виды</w:t>
      </w:r>
      <w:r>
        <w:rPr>
          <w:spacing w:val="1"/>
          <w:sz w:val="28"/>
        </w:rPr>
        <w:t> </w:t>
      </w:r>
      <w:r>
        <w:rPr>
          <w:sz w:val="28"/>
        </w:rPr>
        <w:t>деятельности,</w:t>
      </w:r>
      <w:r>
        <w:rPr>
          <w:spacing w:val="1"/>
          <w:sz w:val="28"/>
        </w:rPr>
        <w:t> </w:t>
      </w:r>
      <w:r>
        <w:rPr>
          <w:sz w:val="28"/>
        </w:rPr>
        <w:t>осуществляемой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взаимодействия:</w:t>
      </w:r>
    </w:p>
    <w:p>
      <w:pPr>
        <w:spacing w:after="0" w:line="360" w:lineRule="auto"/>
        <w:jc w:val="both"/>
        <w:rPr>
          <w:sz w:val="28"/>
        </w:rPr>
        <w:sectPr>
          <w:footerReference w:type="default" r:id="rId17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991" w:right="713" w:firstLine="708"/>
        <w:jc w:val="both"/>
      </w:pPr>
      <w:r>
        <w:rPr/>
        <w:t>выявление и устранение причин и условий, способствующих безнадзорности,</w:t>
      </w:r>
      <w:r>
        <w:rPr>
          <w:spacing w:val="1"/>
        </w:rPr>
        <w:t> </w:t>
      </w:r>
      <w:r>
        <w:rPr/>
        <w:t>беспризорности,</w:t>
      </w:r>
      <w:r>
        <w:rPr>
          <w:spacing w:val="1"/>
        </w:rPr>
        <w:t> </w:t>
      </w:r>
      <w:r>
        <w:rPr/>
        <w:t>правонарушениям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антиобщественным</w:t>
      </w:r>
      <w:r>
        <w:rPr>
          <w:spacing w:val="1"/>
        </w:rPr>
        <w:t> </w:t>
      </w:r>
      <w:r>
        <w:rPr/>
        <w:t>действиям</w:t>
      </w:r>
      <w:r>
        <w:rPr>
          <w:spacing w:val="-67"/>
        </w:rPr>
        <w:t> </w:t>
      </w:r>
      <w:r>
        <w:rPr/>
        <w:t>несовершеннолетних;</w:t>
      </w:r>
    </w:p>
    <w:p>
      <w:pPr>
        <w:pStyle w:val="BodyText"/>
        <w:spacing w:line="360" w:lineRule="auto" w:before="1"/>
        <w:ind w:left="991" w:right="707" w:firstLine="708"/>
        <w:jc w:val="both"/>
      </w:pPr>
      <w:r>
        <w:rPr/>
        <w:t>выявление несовершеннолетних и семей, находящихся в социально опасном</w:t>
      </w:r>
      <w:r>
        <w:rPr>
          <w:spacing w:val="1"/>
        </w:rPr>
        <w:t> </w:t>
      </w:r>
      <w:r>
        <w:rPr/>
        <w:t>положении;</w:t>
      </w:r>
    </w:p>
    <w:p>
      <w:pPr>
        <w:pStyle w:val="BodyText"/>
        <w:tabs>
          <w:tab w:pos="4153" w:val="left" w:leader="none"/>
          <w:tab w:pos="7114" w:val="left" w:leader="none"/>
          <w:tab w:pos="10337" w:val="left" w:leader="none"/>
        </w:tabs>
        <w:spacing w:line="360" w:lineRule="auto"/>
        <w:ind w:left="991" w:right="709" w:firstLine="708"/>
        <w:jc w:val="both"/>
      </w:pPr>
      <w:r>
        <w:rPr/>
        <w:t>организация</w:t>
        <w:tab/>
        <w:t>индивидуальной</w:t>
        <w:tab/>
        <w:t>профилактической</w:t>
        <w:tab/>
      </w:r>
      <w:r>
        <w:rPr>
          <w:spacing w:val="-1"/>
        </w:rPr>
        <w:t>работы</w:t>
      </w:r>
      <w:r>
        <w:rPr>
          <w:spacing w:val="-68"/>
        </w:rPr>
        <w:t> </w:t>
      </w:r>
      <w:r>
        <w:rPr/>
        <w:t>с</w:t>
      </w:r>
      <w:r>
        <w:rPr>
          <w:spacing w:val="1"/>
        </w:rPr>
        <w:t> </w:t>
      </w:r>
      <w:r>
        <w:rPr/>
        <w:t>несовершеннолетними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семьями,</w:t>
      </w:r>
      <w:r>
        <w:rPr>
          <w:spacing w:val="1"/>
        </w:rPr>
        <w:t> </w:t>
      </w:r>
      <w:r>
        <w:rPr/>
        <w:t>находящимися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</w:t>
      </w:r>
      <w:r>
        <w:rPr>
          <w:spacing w:val="71"/>
        </w:rPr>
        <w:t> </w:t>
      </w:r>
      <w:r>
        <w:rPr/>
        <w:t>опасном</w:t>
      </w:r>
      <w:r>
        <w:rPr>
          <w:spacing w:val="-67"/>
        </w:rPr>
        <w:t> </w:t>
      </w:r>
      <w:r>
        <w:rPr/>
        <w:t>положении;</w:t>
      </w:r>
    </w:p>
    <w:p>
      <w:pPr>
        <w:pStyle w:val="BodyText"/>
        <w:spacing w:line="360" w:lineRule="auto"/>
        <w:ind w:left="991" w:right="704" w:firstLine="708"/>
        <w:jc w:val="both"/>
      </w:pPr>
      <w:r>
        <w:rPr/>
        <w:t>общепрофилактическая</w:t>
      </w:r>
      <w:r>
        <w:rPr>
          <w:spacing w:val="1"/>
        </w:rPr>
        <w:t> </w:t>
      </w:r>
      <w:r>
        <w:rPr/>
        <w:t>деятельность</w:t>
      </w:r>
      <w:r>
        <w:rPr>
          <w:vertAlign w:val="superscript"/>
        </w:rPr>
        <w:t>1</w:t>
      </w:r>
      <w:r>
        <w:rPr>
          <w:spacing w:val="1"/>
          <w:vertAlign w:val="baseline"/>
        </w:rPr>
        <w:t> </w:t>
      </w:r>
      <w:r>
        <w:rPr>
          <w:vertAlign w:val="baseline"/>
        </w:rPr>
        <w:t>в</w:t>
      </w:r>
      <w:r>
        <w:rPr>
          <w:spacing w:val="1"/>
          <w:vertAlign w:val="baseline"/>
        </w:rPr>
        <w:t> </w:t>
      </w:r>
      <w:r>
        <w:rPr>
          <w:vertAlign w:val="baseline"/>
        </w:rPr>
        <w:t>целях</w:t>
      </w:r>
      <w:r>
        <w:rPr>
          <w:spacing w:val="71"/>
          <w:vertAlign w:val="baseline"/>
        </w:rPr>
        <w:t> </w:t>
      </w:r>
      <w:r>
        <w:rPr>
          <w:vertAlign w:val="baseline"/>
        </w:rPr>
        <w:t>предупреждения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безнадзорности     </w:t>
      </w:r>
      <w:r>
        <w:rPr>
          <w:spacing w:val="1"/>
          <w:vertAlign w:val="baseline"/>
        </w:rPr>
        <w:t> </w:t>
      </w:r>
      <w:r>
        <w:rPr>
          <w:vertAlign w:val="baseline"/>
        </w:rPr>
        <w:t>и     </w:t>
      </w:r>
      <w:r>
        <w:rPr>
          <w:spacing w:val="1"/>
          <w:vertAlign w:val="baseline"/>
        </w:rPr>
        <w:t> </w:t>
      </w:r>
      <w:r>
        <w:rPr>
          <w:vertAlign w:val="baseline"/>
        </w:rPr>
        <w:t>правонарушений       несовершеннолетних,       обеспечения</w:t>
      </w:r>
      <w:r>
        <w:rPr>
          <w:spacing w:val="1"/>
          <w:vertAlign w:val="baseline"/>
        </w:rPr>
        <w:t> </w:t>
      </w:r>
      <w:r>
        <w:rPr>
          <w:vertAlign w:val="baseline"/>
        </w:rPr>
        <w:t>их</w:t>
      </w:r>
      <w:r>
        <w:rPr>
          <w:spacing w:val="70"/>
          <w:vertAlign w:val="baseline"/>
        </w:rPr>
        <w:t> </w:t>
      </w:r>
      <w:r>
        <w:rPr>
          <w:vertAlign w:val="baseline"/>
        </w:rPr>
        <w:t>безопасности,</w:t>
      </w:r>
      <w:r>
        <w:rPr>
          <w:spacing w:val="70"/>
          <w:vertAlign w:val="baseline"/>
        </w:rPr>
        <w:t> </w:t>
      </w:r>
      <w:r>
        <w:rPr>
          <w:vertAlign w:val="baseline"/>
        </w:rPr>
        <w:t>сохранности</w:t>
      </w:r>
      <w:r>
        <w:rPr>
          <w:spacing w:val="70"/>
          <w:vertAlign w:val="baseline"/>
        </w:rPr>
        <w:t> </w:t>
      </w:r>
      <w:r>
        <w:rPr>
          <w:vertAlign w:val="baseline"/>
        </w:rPr>
        <w:t>жизни</w:t>
      </w:r>
      <w:r>
        <w:rPr>
          <w:spacing w:val="70"/>
          <w:vertAlign w:val="baseline"/>
        </w:rPr>
        <w:t> </w:t>
      </w:r>
      <w:r>
        <w:rPr>
          <w:vertAlign w:val="baseline"/>
        </w:rPr>
        <w:t>и</w:t>
      </w:r>
      <w:r>
        <w:rPr>
          <w:spacing w:val="70"/>
          <w:vertAlign w:val="baseline"/>
        </w:rPr>
        <w:t> </w:t>
      </w:r>
      <w:r>
        <w:rPr>
          <w:vertAlign w:val="baseline"/>
        </w:rPr>
        <w:t>здоровья</w:t>
      </w:r>
      <w:r>
        <w:rPr>
          <w:spacing w:val="70"/>
          <w:vertAlign w:val="baseline"/>
        </w:rPr>
        <w:t> </w:t>
      </w:r>
      <w:r>
        <w:rPr>
          <w:vertAlign w:val="baseline"/>
        </w:rPr>
        <w:t>с</w:t>
      </w:r>
      <w:r>
        <w:rPr>
          <w:spacing w:val="70"/>
          <w:vertAlign w:val="baseline"/>
        </w:rPr>
        <w:t> </w:t>
      </w:r>
      <w:r>
        <w:rPr>
          <w:vertAlign w:val="baseline"/>
        </w:rPr>
        <w:t>учетом</w:t>
      </w:r>
      <w:r>
        <w:rPr>
          <w:spacing w:val="70"/>
          <w:vertAlign w:val="baseline"/>
        </w:rPr>
        <w:t> </w:t>
      </w:r>
      <w:r>
        <w:rPr>
          <w:vertAlign w:val="baseline"/>
        </w:rPr>
        <w:t>современных</w:t>
      </w:r>
      <w:r>
        <w:rPr>
          <w:spacing w:val="70"/>
          <w:vertAlign w:val="baseline"/>
        </w:rPr>
        <w:t> </w:t>
      </w:r>
      <w:r>
        <w:rPr>
          <w:vertAlign w:val="baseline"/>
        </w:rPr>
        <w:t>рисков</w:t>
      </w:r>
      <w:r>
        <w:rPr>
          <w:spacing w:val="1"/>
          <w:vertAlign w:val="baseline"/>
        </w:rPr>
        <w:t> </w:t>
      </w:r>
      <w:r>
        <w:rPr>
          <w:vertAlign w:val="baseline"/>
        </w:rPr>
        <w:t>и</w:t>
      </w:r>
      <w:r>
        <w:rPr>
          <w:spacing w:val="-1"/>
          <w:vertAlign w:val="baseline"/>
        </w:rPr>
        <w:t> </w:t>
      </w:r>
      <w:r>
        <w:rPr>
          <w:vertAlign w:val="baseline"/>
        </w:rPr>
        <w:t>угроз;</w:t>
      </w:r>
    </w:p>
    <w:p>
      <w:pPr>
        <w:pStyle w:val="BodyText"/>
        <w:spacing w:line="360" w:lineRule="auto"/>
        <w:ind w:left="1699" w:right="712"/>
        <w:jc w:val="both"/>
      </w:pPr>
      <w:r>
        <w:rPr/>
        <w:t>обеспечение защиты прав и законных интересов несовершеннолетних;</w:t>
      </w:r>
      <w:r>
        <w:rPr>
          <w:spacing w:val="1"/>
        </w:rPr>
        <w:t> </w:t>
      </w:r>
      <w:r>
        <w:rPr/>
        <w:t>выявление</w:t>
      </w:r>
      <w:r>
        <w:rPr>
          <w:spacing w:val="22"/>
        </w:rPr>
        <w:t> </w:t>
      </w:r>
      <w:r>
        <w:rPr/>
        <w:t>и</w:t>
      </w:r>
      <w:r>
        <w:rPr>
          <w:spacing w:val="25"/>
        </w:rPr>
        <w:t> </w:t>
      </w:r>
      <w:r>
        <w:rPr/>
        <w:t>пресечение</w:t>
      </w:r>
      <w:r>
        <w:rPr>
          <w:spacing w:val="25"/>
        </w:rPr>
        <w:t> </w:t>
      </w:r>
      <w:r>
        <w:rPr/>
        <w:t>случаев</w:t>
      </w:r>
      <w:r>
        <w:rPr>
          <w:spacing w:val="25"/>
        </w:rPr>
        <w:t> </w:t>
      </w:r>
      <w:r>
        <w:rPr/>
        <w:t>вовлечения</w:t>
      </w:r>
      <w:r>
        <w:rPr>
          <w:spacing w:val="22"/>
        </w:rPr>
        <w:t> </w:t>
      </w:r>
      <w:r>
        <w:rPr/>
        <w:t>несовершеннолетних</w:t>
      </w:r>
    </w:p>
    <w:p>
      <w:pPr>
        <w:pStyle w:val="BodyText"/>
        <w:spacing w:line="360" w:lineRule="auto"/>
        <w:ind w:left="991" w:right="715"/>
        <w:jc w:val="both"/>
      </w:pPr>
      <w:r>
        <w:rPr/>
        <w:t>в</w:t>
      </w:r>
      <w:r>
        <w:rPr>
          <w:spacing w:val="1"/>
        </w:rPr>
        <w:t> </w:t>
      </w:r>
      <w:r>
        <w:rPr/>
        <w:t>совершение</w:t>
      </w:r>
      <w:r>
        <w:rPr>
          <w:spacing w:val="1"/>
        </w:rPr>
        <w:t> </w:t>
      </w:r>
      <w:r>
        <w:rPr/>
        <w:t>преступлений,</w:t>
      </w:r>
      <w:r>
        <w:rPr>
          <w:spacing w:val="1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противоправных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антиобщественных</w:t>
      </w:r>
      <w:r>
        <w:rPr>
          <w:spacing w:val="-67"/>
        </w:rPr>
        <w:t> </w:t>
      </w:r>
      <w:r>
        <w:rPr/>
        <w:t>действий;</w:t>
      </w:r>
    </w:p>
    <w:p>
      <w:pPr>
        <w:pStyle w:val="BodyText"/>
        <w:spacing w:line="360" w:lineRule="auto"/>
        <w:ind w:left="991" w:right="712" w:firstLine="708"/>
        <w:jc w:val="both"/>
      </w:pPr>
      <w:r>
        <w:rPr/>
        <w:t>выявление</w:t>
      </w:r>
      <w:r>
        <w:rPr>
          <w:spacing w:val="1"/>
        </w:rPr>
        <w:t> </w:t>
      </w:r>
      <w:r>
        <w:rPr/>
        <w:t>случаев</w:t>
      </w:r>
      <w:r>
        <w:rPr>
          <w:spacing w:val="1"/>
        </w:rPr>
        <w:t> </w:t>
      </w:r>
      <w:r>
        <w:rPr/>
        <w:t>склонения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к</w:t>
      </w:r>
      <w:r>
        <w:rPr>
          <w:spacing w:val="1"/>
        </w:rPr>
        <w:t> </w:t>
      </w:r>
      <w:r>
        <w:rPr/>
        <w:t>суицидальным</w:t>
      </w:r>
      <w:r>
        <w:rPr>
          <w:spacing w:val="1"/>
        </w:rPr>
        <w:t> </w:t>
      </w:r>
      <w:r>
        <w:rPr/>
        <w:t>действиям, принятие мер по устранению их причин и условий, а также по оказанию</w:t>
      </w:r>
      <w:r>
        <w:rPr>
          <w:spacing w:val="1"/>
        </w:rPr>
        <w:t> </w:t>
      </w:r>
      <w:r>
        <w:rPr/>
        <w:t>комплексной</w:t>
      </w:r>
      <w:r>
        <w:rPr>
          <w:spacing w:val="-1"/>
        </w:rPr>
        <w:t> </w:t>
      </w:r>
      <w:r>
        <w:rPr/>
        <w:t>помощи пострадавшим детям;</w:t>
      </w:r>
    </w:p>
    <w:p>
      <w:pPr>
        <w:pStyle w:val="BodyText"/>
        <w:spacing w:line="320" w:lineRule="exact"/>
        <w:ind w:left="1699"/>
        <w:jc w:val="both"/>
      </w:pPr>
      <w:r>
        <w:rPr/>
        <w:t>иные</w:t>
      </w:r>
      <w:r>
        <w:rPr>
          <w:spacing w:val="-2"/>
        </w:rPr>
        <w:t> </w:t>
      </w:r>
      <w:r>
        <w:rPr/>
        <w:t>виды</w:t>
      </w:r>
      <w:r>
        <w:rPr>
          <w:spacing w:val="-5"/>
        </w:rPr>
        <w:t> </w:t>
      </w:r>
      <w:r>
        <w:rPr/>
        <w:t>деятельности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сфере</w:t>
      </w:r>
      <w:r>
        <w:rPr>
          <w:spacing w:val="-2"/>
        </w:rPr>
        <w:t> </w:t>
      </w:r>
      <w:r>
        <w:rPr/>
        <w:t>профилактики.</w:t>
      </w:r>
    </w:p>
    <w:p>
      <w:pPr>
        <w:pStyle w:val="BodyText"/>
        <w:spacing w:line="360" w:lineRule="auto" w:before="163"/>
        <w:ind w:left="991" w:right="709" w:firstLine="708"/>
        <w:jc w:val="both"/>
      </w:pPr>
      <w:r>
        <w:rPr/>
        <w:t>Координируют</w:t>
      </w:r>
      <w:r>
        <w:rPr>
          <w:spacing w:val="1"/>
        </w:rPr>
        <w:t> </w:t>
      </w:r>
      <w:r>
        <w:rPr/>
        <w:t>деятельность органов и</w:t>
      </w:r>
      <w:r>
        <w:rPr>
          <w:spacing w:val="1"/>
        </w:rPr>
        <w:t> </w:t>
      </w:r>
      <w:r>
        <w:rPr/>
        <w:t>учреждений</w:t>
      </w:r>
      <w:r>
        <w:rPr>
          <w:spacing w:val="70"/>
        </w:rPr>
        <w:t> </w:t>
      </w:r>
      <w:r>
        <w:rPr/>
        <w:t>системы</w:t>
      </w:r>
      <w:r>
        <w:rPr>
          <w:spacing w:val="70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по    </w:t>
      </w:r>
      <w:r>
        <w:rPr>
          <w:spacing w:val="45"/>
        </w:rPr>
        <w:t> </w:t>
      </w:r>
      <w:r>
        <w:rPr/>
        <w:t>предупреждению     </w:t>
      </w:r>
      <w:r>
        <w:rPr>
          <w:spacing w:val="43"/>
        </w:rPr>
        <w:t> </w:t>
      </w:r>
      <w:r>
        <w:rPr/>
        <w:t>безнадзорности,     </w:t>
      </w:r>
      <w:r>
        <w:rPr>
          <w:spacing w:val="44"/>
        </w:rPr>
        <w:t> </w:t>
      </w:r>
      <w:r>
        <w:rPr/>
        <w:t>беспризорности,     </w:t>
      </w:r>
      <w:r>
        <w:rPr>
          <w:spacing w:val="44"/>
        </w:rPr>
        <w:t> </w:t>
      </w:r>
      <w:r>
        <w:rPr/>
        <w:t>правонарушений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антиобщественных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выявлению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устранению</w:t>
      </w:r>
      <w:r>
        <w:rPr>
          <w:spacing w:val="1"/>
        </w:rPr>
        <w:t> </w:t>
      </w:r>
      <w:r>
        <w:rPr/>
        <w:t>причин и условий, способствующих этому, обеспечению защиты прав и законных</w:t>
      </w:r>
      <w:r>
        <w:rPr>
          <w:spacing w:val="1"/>
        </w:rPr>
        <w:t> </w:t>
      </w:r>
      <w:r>
        <w:rPr/>
        <w:t>интересов</w:t>
      </w:r>
      <w:r>
        <w:rPr>
          <w:spacing w:val="1"/>
        </w:rPr>
        <w:t> </w:t>
      </w:r>
      <w:r>
        <w:rPr/>
        <w:t>несовершеннолетних,</w:t>
      </w:r>
      <w:r>
        <w:rPr>
          <w:spacing w:val="1"/>
        </w:rPr>
        <w:t> </w:t>
      </w:r>
      <w:r>
        <w:rPr/>
        <w:t>социально-педагогической</w:t>
      </w:r>
      <w:r>
        <w:rPr>
          <w:spacing w:val="1"/>
        </w:rPr>
        <w:t> </w:t>
      </w:r>
      <w:r>
        <w:rPr/>
        <w:t>реабилитации</w:t>
      </w:r>
      <w:r>
        <w:rPr>
          <w:spacing w:val="-67"/>
        </w:rPr>
        <w:t> </w:t>
      </w:r>
      <w:r>
        <w:rPr/>
        <w:t>несовершеннолетних,</w:t>
      </w:r>
      <w:r>
        <w:rPr>
          <w:spacing w:val="68"/>
        </w:rPr>
        <w:t> </w:t>
      </w:r>
      <w:r>
        <w:rPr/>
        <w:t>находящихся  в</w:t>
      </w:r>
      <w:r>
        <w:rPr>
          <w:spacing w:val="66"/>
        </w:rPr>
        <w:t> </w:t>
      </w:r>
      <w:r>
        <w:rPr/>
        <w:t>социально  опасном</w:t>
      </w:r>
      <w:r>
        <w:rPr>
          <w:spacing w:val="67"/>
        </w:rPr>
        <w:t> </w:t>
      </w:r>
      <w:r>
        <w:rPr/>
        <w:t>положении,</w:t>
      </w:r>
      <w:r>
        <w:rPr>
          <w:spacing w:val="69"/>
        </w:rPr>
        <w:t> </w:t>
      </w:r>
      <w:r>
        <w:rPr/>
        <w:t>выявлению</w:t>
      </w:r>
    </w:p>
    <w:p>
      <w:pPr>
        <w:pStyle w:val="BodyText"/>
        <w:rPr>
          <w:sz w:val="20"/>
        </w:rPr>
      </w:pPr>
    </w:p>
    <w:p>
      <w:pPr>
        <w:pStyle w:val="BodyText"/>
        <w:spacing w:before="6"/>
        <w:rPr>
          <w:sz w:val="10"/>
        </w:rPr>
      </w:pPr>
      <w:r>
        <w:rPr/>
        <w:pict>
          <v:rect style="position:absolute;margin-left:49.549pt;margin-top:8.044436pt;width:144.039pt;height:.72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240" w:lineRule="auto" w:before="71"/>
        <w:ind w:left="991" w:right="707" w:hanging="1"/>
        <w:jc w:val="both"/>
        <w:rPr>
          <w:sz w:val="20"/>
        </w:r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z w:val="20"/>
          <w:vertAlign w:val="baseline"/>
        </w:rPr>
        <w:t> </w:t>
      </w:r>
      <w:r>
        <w:rPr>
          <w:sz w:val="20"/>
          <w:vertAlign w:val="baseline"/>
        </w:rPr>
        <w:t>Под общепрофилактической деятельностью в указанном случае понимается деятельность органов и учреждений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системы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профилактики,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иных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заинтересованных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ведомств,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направленная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предупреждение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неблагополучия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несовершеннолетних, нарушений их прав и законных интересов, антиобщественного и противоправного поведения, 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также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формирование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у детей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навыков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здорового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образа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жизни,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организации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позитивного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досуга,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повышение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правовой грамотности, вовлечение в общественно-полезную деятельность и иная превентивная работа в отношении</w:t>
      </w:r>
      <w:r>
        <w:rPr>
          <w:spacing w:val="1"/>
          <w:sz w:val="20"/>
          <w:vertAlign w:val="baseline"/>
        </w:rPr>
        <w:t> </w:t>
      </w:r>
      <w:r>
        <w:rPr>
          <w:sz w:val="20"/>
          <w:vertAlign w:val="baseline"/>
        </w:rPr>
        <w:t>лиц</w:t>
      </w:r>
      <w:r>
        <w:rPr>
          <w:spacing w:val="-3"/>
          <w:sz w:val="20"/>
          <w:vertAlign w:val="baseline"/>
        </w:rPr>
        <w:t> </w:t>
      </w:r>
      <w:r>
        <w:rPr>
          <w:sz w:val="20"/>
          <w:vertAlign w:val="baseline"/>
        </w:rPr>
        <w:t>(группы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лиц)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до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выявления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сведений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о совершении</w:t>
      </w:r>
      <w:r>
        <w:rPr>
          <w:spacing w:val="-1"/>
          <w:sz w:val="20"/>
          <w:vertAlign w:val="baseline"/>
        </w:rPr>
        <w:t> </w:t>
      </w:r>
      <w:r>
        <w:rPr>
          <w:sz w:val="20"/>
          <w:vertAlign w:val="baseline"/>
        </w:rPr>
        <w:t>ими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правонарушений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и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антиобщественных</w:t>
      </w:r>
      <w:r>
        <w:rPr>
          <w:spacing w:val="-2"/>
          <w:sz w:val="20"/>
          <w:vertAlign w:val="baseline"/>
        </w:rPr>
        <w:t> </w:t>
      </w:r>
      <w:r>
        <w:rPr>
          <w:sz w:val="20"/>
          <w:vertAlign w:val="baseline"/>
        </w:rPr>
        <w:t>действий.</w:t>
      </w:r>
    </w:p>
    <w:p>
      <w:pPr>
        <w:spacing w:after="0" w:line="240" w:lineRule="auto"/>
        <w:jc w:val="both"/>
        <w:rPr>
          <w:sz w:val="20"/>
        </w:rPr>
        <w:sectPr>
          <w:footerReference w:type="default" r:id="rId18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707" w:right="994"/>
        <w:jc w:val="both"/>
      </w:pPr>
      <w:r>
        <w:rPr/>
        <w:t>и пресечению случаев вовлечения несовершеннолетних в совершение преступлений,</w:t>
      </w:r>
      <w:r>
        <w:rPr>
          <w:spacing w:val="-67"/>
        </w:rPr>
        <w:t> </w:t>
      </w:r>
      <w:r>
        <w:rPr/>
        <w:t>других</w:t>
      </w:r>
      <w:r>
        <w:rPr>
          <w:spacing w:val="1"/>
        </w:rPr>
        <w:t> </w:t>
      </w:r>
      <w:r>
        <w:rPr/>
        <w:t>противоправных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антиобщественных</w:t>
      </w:r>
      <w:r>
        <w:rPr>
          <w:spacing w:val="1"/>
        </w:rPr>
        <w:t> </w:t>
      </w:r>
      <w:r>
        <w:rPr/>
        <w:t>действий,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случаев</w:t>
      </w:r>
      <w:r>
        <w:rPr>
          <w:spacing w:val="1"/>
        </w:rPr>
        <w:t> </w:t>
      </w:r>
      <w:r>
        <w:rPr/>
        <w:t>склонения</w:t>
      </w:r>
      <w:r>
        <w:rPr>
          <w:spacing w:val="-4"/>
        </w:rPr>
        <w:t> </w:t>
      </w:r>
      <w:r>
        <w:rPr/>
        <w:t>их</w:t>
      </w:r>
      <w:r>
        <w:rPr>
          <w:spacing w:val="1"/>
        </w:rPr>
        <w:t> </w:t>
      </w:r>
      <w:r>
        <w:rPr/>
        <w:t>к</w:t>
      </w:r>
      <w:r>
        <w:rPr>
          <w:spacing w:val="-1"/>
        </w:rPr>
        <w:t> </w:t>
      </w:r>
      <w:r>
        <w:rPr/>
        <w:t>суицидальным</w:t>
      </w:r>
      <w:r>
        <w:rPr>
          <w:spacing w:val="-3"/>
        </w:rPr>
        <w:t> </w:t>
      </w:r>
      <w:r>
        <w:rPr/>
        <w:t>действиям,</w:t>
      </w:r>
      <w:r>
        <w:rPr>
          <w:spacing w:val="-1"/>
        </w:rPr>
        <w:t> </w:t>
      </w:r>
      <w:r>
        <w:rPr/>
        <w:t>комиссии.</w:t>
      </w:r>
    </w:p>
    <w:p>
      <w:pPr>
        <w:pStyle w:val="BodyText"/>
        <w:spacing w:line="360" w:lineRule="auto" w:before="1"/>
        <w:ind w:left="706" w:right="988" w:firstLine="708"/>
        <w:jc w:val="both"/>
      </w:pPr>
      <w:r>
        <w:rPr/>
        <w:t>В      </w:t>
      </w:r>
      <w:r>
        <w:rPr>
          <w:spacing w:val="1"/>
        </w:rPr>
        <w:t> </w:t>
      </w:r>
      <w:r>
        <w:rPr/>
        <w:t>рамках      </w:t>
      </w:r>
      <w:r>
        <w:rPr>
          <w:spacing w:val="1"/>
        </w:rPr>
        <w:t> </w:t>
      </w:r>
      <w:r>
        <w:rPr/>
        <w:t>осуществления        межведомственного        взаимодействия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тематическому</w:t>
      </w:r>
      <w:r>
        <w:rPr>
          <w:spacing w:val="1"/>
        </w:rPr>
        <w:t> </w:t>
      </w:r>
      <w:r>
        <w:rPr/>
        <w:t>направлению</w:t>
      </w:r>
      <w:r>
        <w:rPr>
          <w:spacing w:val="1"/>
        </w:rPr>
        <w:t> </w:t>
      </w:r>
      <w:r>
        <w:rPr/>
        <w:t>профилактической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возможно</w:t>
      </w:r>
      <w:r>
        <w:rPr>
          <w:spacing w:val="1"/>
        </w:rPr>
        <w:t> </w:t>
      </w:r>
      <w:r>
        <w:rPr/>
        <w:t>определение</w:t>
      </w:r>
      <w:r>
        <w:rPr>
          <w:spacing w:val="1"/>
        </w:rPr>
        <w:t> </w:t>
      </w:r>
      <w:r>
        <w:rPr/>
        <w:t>субъекта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взаимодействия – координатора</w:t>
      </w:r>
      <w:r>
        <w:rPr>
          <w:spacing w:val="1"/>
        </w:rPr>
        <w:t> </w:t>
      </w:r>
      <w:r>
        <w:rPr/>
        <w:t>направления с обеспечением обязательного информирования о ходе реализации мер</w:t>
      </w:r>
      <w:r>
        <w:rPr>
          <w:spacing w:val="1"/>
        </w:rPr>
        <w:t> </w:t>
      </w:r>
      <w:r>
        <w:rPr/>
        <w:t>соответствующей</w:t>
      </w:r>
      <w:r>
        <w:rPr>
          <w:spacing w:val="-1"/>
        </w:rPr>
        <w:t> </w:t>
      </w:r>
      <w:r>
        <w:rPr/>
        <w:t>комиссии.</w:t>
      </w:r>
    </w:p>
    <w:p>
      <w:pPr>
        <w:pStyle w:val="ListParagraph"/>
        <w:numPr>
          <w:ilvl w:val="1"/>
          <w:numId w:val="2"/>
        </w:numPr>
        <w:tabs>
          <w:tab w:pos="1963" w:val="left" w:leader="none"/>
        </w:tabs>
        <w:spacing w:line="360" w:lineRule="auto" w:before="0" w:after="0"/>
        <w:ind w:left="707" w:right="991" w:firstLine="708"/>
        <w:jc w:val="both"/>
        <w:rPr>
          <w:sz w:val="28"/>
        </w:rPr>
      </w:pPr>
      <w:r>
        <w:rPr>
          <w:sz w:val="28"/>
        </w:rPr>
        <w:t>Формы межведомственного взаимодействия отражены в рекомендациях</w:t>
      </w:r>
      <w:r>
        <w:rPr>
          <w:spacing w:val="1"/>
          <w:sz w:val="28"/>
        </w:rPr>
        <w:t> </w:t>
      </w:r>
      <w:r>
        <w:rPr>
          <w:sz w:val="28"/>
        </w:rPr>
        <w:t>по совершенствованию</w:t>
      </w:r>
      <w:r>
        <w:rPr>
          <w:spacing w:val="-2"/>
          <w:sz w:val="28"/>
        </w:rPr>
        <w:t> </w:t>
      </w:r>
      <w:r>
        <w:rPr>
          <w:sz w:val="28"/>
        </w:rPr>
        <w:t>межведомственного взаимодействия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включают:</w:t>
      </w:r>
    </w:p>
    <w:p>
      <w:pPr>
        <w:pStyle w:val="BodyText"/>
        <w:spacing w:line="321" w:lineRule="exact"/>
        <w:ind w:left="1415"/>
        <w:jc w:val="both"/>
      </w:pPr>
      <w:r>
        <w:rPr/>
        <w:t>межведомственный</w:t>
      </w:r>
      <w:r>
        <w:rPr>
          <w:spacing w:val="-7"/>
        </w:rPr>
        <w:t> </w:t>
      </w:r>
      <w:r>
        <w:rPr/>
        <w:t>анализ</w:t>
      </w:r>
      <w:r>
        <w:rPr>
          <w:spacing w:val="-7"/>
        </w:rPr>
        <w:t> </w:t>
      </w:r>
      <w:r>
        <w:rPr/>
        <w:t>и</w:t>
      </w:r>
      <w:r>
        <w:rPr>
          <w:spacing w:val="-3"/>
        </w:rPr>
        <w:t> </w:t>
      </w:r>
      <w:r>
        <w:rPr/>
        <w:t>межведомственное</w:t>
      </w:r>
      <w:r>
        <w:rPr>
          <w:spacing w:val="-6"/>
        </w:rPr>
        <w:t> </w:t>
      </w:r>
      <w:r>
        <w:rPr/>
        <w:t>прогнозирование;</w:t>
      </w:r>
    </w:p>
    <w:p>
      <w:pPr>
        <w:pStyle w:val="BodyText"/>
        <w:spacing w:line="360" w:lineRule="auto" w:before="160"/>
        <w:ind w:left="706" w:right="986" w:firstLine="708"/>
        <w:jc w:val="both"/>
      </w:pPr>
      <w:r>
        <w:rPr/>
        <w:t>выработку единой</w:t>
      </w:r>
      <w:r>
        <w:rPr>
          <w:spacing w:val="70"/>
        </w:rPr>
        <w:t> </w:t>
      </w:r>
      <w:r>
        <w:rPr/>
        <w:t>стратегии</w:t>
      </w:r>
      <w:r>
        <w:rPr>
          <w:spacing w:val="70"/>
        </w:rPr>
        <w:t> </w:t>
      </w:r>
      <w:r>
        <w:rPr/>
        <w:t>взаимодействия</w:t>
      </w:r>
      <w:r>
        <w:rPr>
          <w:spacing w:val="70"/>
        </w:rPr>
        <w:t> </w:t>
      </w:r>
      <w:r>
        <w:rPr/>
        <w:t>путем</w:t>
      </w:r>
      <w:r>
        <w:rPr>
          <w:spacing w:val="70"/>
        </w:rPr>
        <w:t> </w:t>
      </w:r>
      <w:r>
        <w:rPr/>
        <w:t>разработки, реализации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исполнения</w:t>
      </w:r>
      <w:r>
        <w:rPr>
          <w:spacing w:val="1"/>
        </w:rPr>
        <w:t> </w:t>
      </w:r>
      <w:r>
        <w:rPr/>
        <w:t>межведомственных</w:t>
      </w:r>
      <w:r>
        <w:rPr>
          <w:spacing w:val="1"/>
        </w:rPr>
        <w:t> </w:t>
      </w:r>
      <w:r>
        <w:rPr/>
        <w:t>документов</w:t>
      </w:r>
      <w:r>
        <w:rPr>
          <w:spacing w:val="1"/>
        </w:rPr>
        <w:t> </w:t>
      </w:r>
      <w:r>
        <w:rPr/>
        <w:t>планирования:</w:t>
      </w:r>
      <w:r>
        <w:rPr>
          <w:spacing w:val="1"/>
        </w:rPr>
        <w:t> </w:t>
      </w:r>
      <w:r>
        <w:rPr/>
        <w:t>планов,</w:t>
      </w:r>
      <w:r>
        <w:rPr>
          <w:spacing w:val="1"/>
        </w:rPr>
        <w:t> </w:t>
      </w:r>
      <w:r>
        <w:rPr/>
        <w:t>комплексов</w:t>
      </w:r>
      <w:r>
        <w:rPr>
          <w:spacing w:val="-3"/>
        </w:rPr>
        <w:t> </w:t>
      </w:r>
      <w:r>
        <w:rPr/>
        <w:t>мер,</w:t>
      </w:r>
      <w:r>
        <w:rPr>
          <w:spacing w:val="-1"/>
        </w:rPr>
        <w:t> </w:t>
      </w:r>
      <w:r>
        <w:rPr/>
        <w:t>программ и</w:t>
      </w:r>
      <w:r>
        <w:rPr>
          <w:spacing w:val="-3"/>
        </w:rPr>
        <w:t> </w:t>
      </w:r>
      <w:r>
        <w:rPr/>
        <w:t>иных;</w:t>
      </w:r>
    </w:p>
    <w:p>
      <w:pPr>
        <w:pStyle w:val="BodyText"/>
        <w:spacing w:line="360" w:lineRule="auto" w:before="1"/>
        <w:ind w:left="706" w:right="991" w:firstLine="708"/>
        <w:jc w:val="both"/>
      </w:pPr>
      <w:r>
        <w:rPr/>
        <w:t>проведение</w:t>
      </w:r>
      <w:r>
        <w:rPr>
          <w:spacing w:val="1"/>
        </w:rPr>
        <w:t> </w:t>
      </w:r>
      <w:r>
        <w:rPr/>
        <w:t>заседаний комиссий,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созданных ими</w:t>
      </w:r>
      <w:r>
        <w:rPr>
          <w:spacing w:val="1"/>
        </w:rPr>
        <w:t> </w:t>
      </w:r>
      <w:r>
        <w:rPr/>
        <w:t>(по</w:t>
      </w:r>
      <w:r>
        <w:rPr>
          <w:spacing w:val="1"/>
        </w:rPr>
        <w:t> </w:t>
      </w:r>
      <w:r>
        <w:rPr/>
        <w:t>их решению)</w:t>
      </w:r>
      <w:r>
        <w:rPr>
          <w:spacing w:val="1"/>
        </w:rPr>
        <w:t> </w:t>
      </w:r>
      <w:r>
        <w:rPr/>
        <w:t>совещательных</w:t>
      </w:r>
      <w:r>
        <w:rPr>
          <w:spacing w:val="-1"/>
        </w:rPr>
        <w:t> </w:t>
      </w:r>
      <w:r>
        <w:rPr/>
        <w:t>органов: рабочих</w:t>
      </w:r>
      <w:r>
        <w:rPr>
          <w:spacing w:val="-1"/>
        </w:rPr>
        <w:t> </w:t>
      </w:r>
      <w:r>
        <w:rPr/>
        <w:t>групп,</w:t>
      </w:r>
      <w:r>
        <w:rPr>
          <w:spacing w:val="-2"/>
        </w:rPr>
        <w:t> </w:t>
      </w:r>
      <w:r>
        <w:rPr/>
        <w:t>советов,</w:t>
      </w:r>
      <w:r>
        <w:rPr>
          <w:spacing w:val="-3"/>
        </w:rPr>
        <w:t> </w:t>
      </w:r>
      <w:r>
        <w:rPr/>
        <w:t>штабов,</w:t>
      </w:r>
      <w:r>
        <w:rPr>
          <w:spacing w:val="-2"/>
        </w:rPr>
        <w:t> </w:t>
      </w:r>
      <w:r>
        <w:rPr/>
        <w:t>консилиумов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иных;</w:t>
      </w:r>
    </w:p>
    <w:p>
      <w:pPr>
        <w:pStyle w:val="BodyText"/>
        <w:spacing w:line="360" w:lineRule="auto" w:before="1"/>
        <w:ind w:left="705" w:right="989" w:firstLine="708"/>
        <w:jc w:val="both"/>
      </w:pPr>
      <w:r>
        <w:rPr/>
        <w:t>разработку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актов:</w:t>
      </w:r>
      <w:r>
        <w:rPr>
          <w:spacing w:val="1"/>
        </w:rPr>
        <w:t> </w:t>
      </w:r>
      <w:r>
        <w:rPr/>
        <w:t>указаний,</w:t>
      </w:r>
      <w:r>
        <w:rPr>
          <w:spacing w:val="1"/>
        </w:rPr>
        <w:t> </w:t>
      </w:r>
      <w:r>
        <w:rPr/>
        <w:t>правил,</w:t>
      </w:r>
      <w:r>
        <w:rPr>
          <w:spacing w:val="1"/>
        </w:rPr>
        <w:t> </w:t>
      </w:r>
      <w:r>
        <w:rPr/>
        <w:t>порядков,</w:t>
      </w:r>
      <w:r>
        <w:rPr>
          <w:spacing w:val="1"/>
        </w:rPr>
        <w:t> </w:t>
      </w:r>
      <w:r>
        <w:rPr/>
        <w:t>регламентов,</w:t>
      </w:r>
      <w:r>
        <w:rPr>
          <w:spacing w:val="1"/>
        </w:rPr>
        <w:t> </w:t>
      </w:r>
      <w:r>
        <w:rPr/>
        <w:t>обязательных</w:t>
      </w:r>
      <w:r>
        <w:rPr>
          <w:spacing w:val="-4"/>
        </w:rPr>
        <w:t> </w:t>
      </w:r>
      <w:r>
        <w:rPr/>
        <w:t>для выполнения</w:t>
      </w:r>
      <w:r>
        <w:rPr>
          <w:spacing w:val="-1"/>
        </w:rPr>
        <w:t> </w:t>
      </w:r>
      <w:r>
        <w:rPr/>
        <w:t>субъектами взаимодействия;</w:t>
      </w:r>
    </w:p>
    <w:p>
      <w:pPr>
        <w:pStyle w:val="BodyText"/>
        <w:spacing w:line="360" w:lineRule="auto"/>
        <w:ind w:left="705" w:right="992" w:firstLine="708"/>
        <w:jc w:val="both"/>
      </w:pPr>
      <w:r>
        <w:rPr/>
        <w:t>разработку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реализацию</w:t>
      </w:r>
      <w:r>
        <w:rPr>
          <w:spacing w:val="1"/>
        </w:rPr>
        <w:t> </w:t>
      </w:r>
      <w:r>
        <w:rPr/>
        <w:t>межведомственных</w:t>
      </w:r>
      <w:r>
        <w:rPr>
          <w:spacing w:val="1"/>
        </w:rPr>
        <w:t> </w:t>
      </w:r>
      <w:r>
        <w:rPr/>
        <w:t>планов</w:t>
      </w:r>
      <w:r>
        <w:rPr>
          <w:spacing w:val="1"/>
        </w:rPr>
        <w:t> </w:t>
      </w:r>
      <w:r>
        <w:rPr/>
        <w:t>(программ)</w:t>
      </w:r>
      <w:r>
        <w:rPr>
          <w:spacing w:val="1"/>
        </w:rPr>
        <w:t> </w:t>
      </w:r>
      <w:r>
        <w:rPr/>
        <w:t>индивидуальной</w:t>
      </w:r>
      <w:r>
        <w:rPr>
          <w:spacing w:val="-1"/>
        </w:rPr>
        <w:t> </w:t>
      </w:r>
      <w:r>
        <w:rPr/>
        <w:t>профилактической работы;</w:t>
      </w:r>
    </w:p>
    <w:p>
      <w:pPr>
        <w:pStyle w:val="BodyText"/>
        <w:spacing w:line="360" w:lineRule="auto"/>
        <w:ind w:left="705" w:right="991" w:firstLine="708"/>
        <w:jc w:val="both"/>
      </w:pPr>
      <w:r>
        <w:rPr/>
        <w:t>согласование документов, необходимых для организации межведомственного</w:t>
      </w:r>
      <w:r>
        <w:rPr>
          <w:spacing w:val="1"/>
        </w:rPr>
        <w:t> </w:t>
      </w:r>
      <w:r>
        <w:rPr/>
        <w:t>взаимодействия;</w:t>
      </w:r>
    </w:p>
    <w:p>
      <w:pPr>
        <w:pStyle w:val="BodyText"/>
        <w:spacing w:line="360" w:lineRule="auto"/>
        <w:ind w:left="706" w:right="989" w:firstLine="708"/>
        <w:jc w:val="both"/>
      </w:pPr>
      <w:r>
        <w:rPr/>
        <w:t>проведение</w:t>
      </w:r>
      <w:r>
        <w:rPr>
          <w:spacing w:val="1"/>
        </w:rPr>
        <w:t> </w:t>
      </w:r>
      <w:r>
        <w:rPr/>
        <w:t>совместных</w:t>
      </w:r>
      <w:r>
        <w:rPr>
          <w:spacing w:val="1"/>
        </w:rPr>
        <w:t> </w:t>
      </w:r>
      <w:r>
        <w:rPr/>
        <w:t>мероприятий,</w:t>
      </w:r>
      <w:r>
        <w:rPr>
          <w:spacing w:val="1"/>
        </w:rPr>
        <w:t> </w:t>
      </w:r>
      <w:r>
        <w:rPr/>
        <w:t>проектов,</w:t>
      </w:r>
      <w:r>
        <w:rPr>
          <w:spacing w:val="1"/>
        </w:rPr>
        <w:t> </w:t>
      </w:r>
      <w:r>
        <w:rPr/>
        <w:t>операций,</w:t>
      </w:r>
      <w:r>
        <w:rPr>
          <w:spacing w:val="1"/>
        </w:rPr>
        <w:t> </w:t>
      </w:r>
      <w:r>
        <w:rPr/>
        <w:t>проверок</w:t>
      </w:r>
      <w:r>
        <w:rPr>
          <w:spacing w:val="1"/>
        </w:rPr>
        <w:t> </w:t>
      </w:r>
      <w:r>
        <w:rPr/>
        <w:t>(посещений)</w:t>
      </w:r>
      <w:r>
        <w:rPr>
          <w:spacing w:val="-1"/>
        </w:rPr>
        <w:t> </w:t>
      </w:r>
      <w:r>
        <w:rPr/>
        <w:t>организаций</w:t>
      </w:r>
      <w:r>
        <w:rPr>
          <w:spacing w:val="2"/>
        </w:rPr>
        <w:t> </w:t>
      </w:r>
      <w:r>
        <w:rPr/>
        <w:t>и</w:t>
      </w:r>
      <w:r>
        <w:rPr>
          <w:spacing w:val="-2"/>
        </w:rPr>
        <w:t> </w:t>
      </w:r>
      <w:r>
        <w:rPr/>
        <w:t>иных;</w:t>
      </w:r>
    </w:p>
    <w:p>
      <w:pPr>
        <w:pStyle w:val="BodyText"/>
        <w:spacing w:line="362" w:lineRule="auto"/>
        <w:ind w:left="706" w:right="995" w:firstLine="708"/>
        <w:jc w:val="both"/>
      </w:pPr>
      <w:r>
        <w:rPr/>
        <w:t>рабочие</w:t>
      </w:r>
      <w:r>
        <w:rPr>
          <w:spacing w:val="1"/>
        </w:rPr>
        <w:t> </w:t>
      </w:r>
      <w:r>
        <w:rPr/>
        <w:t>встречи</w:t>
      </w:r>
      <w:r>
        <w:rPr>
          <w:spacing w:val="1"/>
        </w:rPr>
        <w:t> </w:t>
      </w:r>
      <w:r>
        <w:rPr/>
        <w:t>(совещания)</w:t>
      </w:r>
      <w:r>
        <w:rPr>
          <w:spacing w:val="1"/>
        </w:rPr>
        <w:t> </w:t>
      </w:r>
      <w:r>
        <w:rPr/>
        <w:t>руководителей</w:t>
      </w:r>
      <w:r>
        <w:rPr>
          <w:spacing w:val="1"/>
        </w:rPr>
        <w:t> </w:t>
      </w:r>
      <w:r>
        <w:rPr/>
        <w:t>либо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представителей</w:t>
      </w:r>
      <w:r>
        <w:rPr>
          <w:spacing w:val="-67"/>
        </w:rPr>
        <w:t> </w:t>
      </w:r>
      <w:r>
        <w:rPr/>
        <w:t>субъектов</w:t>
      </w:r>
      <w:r>
        <w:rPr>
          <w:spacing w:val="-3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взаимодействия;</w:t>
      </w:r>
    </w:p>
    <w:p>
      <w:pPr>
        <w:pStyle w:val="BodyText"/>
        <w:spacing w:line="360" w:lineRule="auto"/>
        <w:ind w:left="1414" w:right="4010"/>
      </w:pPr>
      <w:r>
        <w:rPr/>
        <w:t>информационное межведомственное взаимодействие;</w:t>
      </w:r>
      <w:r>
        <w:rPr>
          <w:spacing w:val="-67"/>
        </w:rPr>
        <w:t> </w:t>
      </w:r>
      <w:r>
        <w:rPr/>
        <w:t>иные</w:t>
      </w:r>
      <w:r>
        <w:rPr>
          <w:spacing w:val="-1"/>
        </w:rPr>
        <w:t> </w:t>
      </w:r>
      <w:r>
        <w:rPr/>
        <w:t>формы взаимодействия.</w:t>
      </w:r>
    </w:p>
    <w:p>
      <w:pPr>
        <w:pStyle w:val="ListParagraph"/>
        <w:numPr>
          <w:ilvl w:val="1"/>
          <w:numId w:val="2"/>
        </w:numPr>
        <w:tabs>
          <w:tab w:pos="1907" w:val="left" w:leader="none"/>
        </w:tabs>
        <w:spacing w:line="321" w:lineRule="exact" w:before="0" w:after="0"/>
        <w:ind w:left="1906" w:right="0" w:hanging="493"/>
        <w:jc w:val="left"/>
        <w:rPr>
          <w:sz w:val="28"/>
        </w:rPr>
      </w:pPr>
      <w:r>
        <w:rPr>
          <w:sz w:val="28"/>
        </w:rPr>
        <w:t>Условия</w:t>
      </w:r>
      <w:r>
        <w:rPr>
          <w:spacing w:val="-4"/>
          <w:sz w:val="28"/>
        </w:rPr>
        <w:t> </w:t>
      </w:r>
      <w:r>
        <w:rPr>
          <w:sz w:val="28"/>
        </w:rPr>
        <w:t>(требования)</w:t>
      </w:r>
      <w:r>
        <w:rPr>
          <w:spacing w:val="-4"/>
          <w:sz w:val="28"/>
        </w:rPr>
        <w:t> </w:t>
      </w:r>
      <w:r>
        <w:rPr>
          <w:sz w:val="28"/>
        </w:rPr>
        <w:t>организации</w:t>
      </w:r>
      <w:r>
        <w:rPr>
          <w:spacing w:val="-4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-5"/>
          <w:sz w:val="28"/>
        </w:rPr>
        <w:t> </w:t>
      </w:r>
      <w:r>
        <w:rPr>
          <w:sz w:val="28"/>
        </w:rPr>
        <w:t>взаимодействия:</w:t>
      </w:r>
    </w:p>
    <w:p>
      <w:pPr>
        <w:spacing w:after="0" w:line="321" w:lineRule="exact"/>
        <w:jc w:val="left"/>
        <w:rPr>
          <w:sz w:val="28"/>
        </w:rPr>
        <w:sectPr>
          <w:footerReference w:type="default" r:id="rId19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990" w:right="706" w:firstLine="708"/>
        <w:jc w:val="both"/>
      </w:pPr>
      <w:r>
        <w:rPr/>
        <w:t>разграничение функций между субъектами взаимодействия на всех уровнях</w:t>
      </w:r>
      <w:r>
        <w:rPr>
          <w:spacing w:val="1"/>
        </w:rPr>
        <w:t> </w:t>
      </w:r>
      <w:r>
        <w:rPr/>
        <w:t>совместной работы (определение конкретных исполнителей, закрепление за ними</w:t>
      </w:r>
      <w:r>
        <w:rPr>
          <w:spacing w:val="1"/>
        </w:rPr>
        <w:t> </w:t>
      </w:r>
      <w:r>
        <w:rPr/>
        <w:t>перечня мер (мероприятий) в рамках ведомственной компетенции и выработанных</w:t>
      </w:r>
      <w:r>
        <w:rPr>
          <w:spacing w:val="1"/>
        </w:rPr>
        <w:t> </w:t>
      </w:r>
      <w:r>
        <w:rPr/>
        <w:t>при</w:t>
      </w:r>
      <w:r>
        <w:rPr>
          <w:spacing w:val="71"/>
        </w:rPr>
        <w:t> </w:t>
      </w:r>
      <w:r>
        <w:rPr/>
        <w:t>согласовании   регламента   взаимодействия   по   соответствующему   вопросу,</w:t>
      </w:r>
      <w:r>
        <w:rPr>
          <w:spacing w:val="-67"/>
        </w:rPr>
        <w:t> </w:t>
      </w:r>
      <w:r>
        <w:rPr/>
        <w:t>а</w:t>
      </w:r>
      <w:r>
        <w:rPr>
          <w:spacing w:val="-1"/>
        </w:rPr>
        <w:t> </w:t>
      </w:r>
      <w:r>
        <w:rPr/>
        <w:t>также установление</w:t>
      </w:r>
      <w:r>
        <w:rPr>
          <w:spacing w:val="-1"/>
        </w:rPr>
        <w:t> </w:t>
      </w:r>
      <w:r>
        <w:rPr/>
        <w:t>сроков</w:t>
      </w:r>
      <w:r>
        <w:rPr>
          <w:spacing w:val="-2"/>
        </w:rPr>
        <w:t> </w:t>
      </w:r>
      <w:r>
        <w:rPr/>
        <w:t>исполнения</w:t>
      </w:r>
      <w:r>
        <w:rPr>
          <w:spacing w:val="-17"/>
        </w:rPr>
        <w:t> </w:t>
      </w:r>
      <w:r>
        <w:rPr/>
        <w:t>мер</w:t>
      </w:r>
      <w:r>
        <w:rPr>
          <w:spacing w:val="1"/>
        </w:rPr>
        <w:t> </w:t>
      </w:r>
      <w:r>
        <w:rPr/>
        <w:t>(мероприятий);</w:t>
      </w:r>
    </w:p>
    <w:p>
      <w:pPr>
        <w:pStyle w:val="BodyText"/>
        <w:spacing w:line="360" w:lineRule="auto"/>
        <w:ind w:left="990" w:right="706" w:firstLine="708"/>
        <w:jc w:val="both"/>
      </w:pPr>
      <w:r>
        <w:rPr/>
        <w:t>обеспечение конфиденциальности полученной в процессе межведомственного</w:t>
      </w:r>
      <w:r>
        <w:rPr>
          <w:spacing w:val="-67"/>
        </w:rPr>
        <w:t> </w:t>
      </w:r>
      <w:r>
        <w:rPr/>
        <w:t>взаимодействия</w:t>
      </w:r>
      <w:r>
        <w:rPr>
          <w:spacing w:val="-1"/>
        </w:rPr>
        <w:t> </w:t>
      </w:r>
      <w:r>
        <w:rPr/>
        <w:t>информации;</w:t>
      </w:r>
    </w:p>
    <w:p>
      <w:pPr>
        <w:pStyle w:val="BodyText"/>
        <w:spacing w:line="360" w:lineRule="auto" w:before="2"/>
        <w:ind w:left="990" w:right="706" w:firstLine="708"/>
        <w:jc w:val="both"/>
      </w:pPr>
      <w:r>
        <w:rPr/>
        <w:t>активное и ответственное исполнение позиций порядка межведомственного</w:t>
      </w:r>
      <w:r>
        <w:rPr>
          <w:spacing w:val="1"/>
        </w:rPr>
        <w:t> </w:t>
      </w:r>
      <w:r>
        <w:rPr/>
        <w:t>взаимодействия,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том числе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части:</w:t>
      </w:r>
    </w:p>
    <w:p>
      <w:pPr>
        <w:pStyle w:val="BodyText"/>
        <w:spacing w:line="321" w:lineRule="exact"/>
        <w:ind w:left="2407"/>
        <w:jc w:val="both"/>
      </w:pPr>
      <w:r>
        <w:rPr/>
        <w:t>соблюдения</w:t>
      </w:r>
      <w:r>
        <w:rPr>
          <w:spacing w:val="-5"/>
        </w:rPr>
        <w:t> </w:t>
      </w:r>
      <w:r>
        <w:rPr/>
        <w:t>сроков</w:t>
      </w:r>
      <w:r>
        <w:rPr>
          <w:spacing w:val="-7"/>
        </w:rPr>
        <w:t> </w:t>
      </w:r>
      <w:r>
        <w:rPr/>
        <w:t>исполнения</w:t>
      </w:r>
      <w:r>
        <w:rPr>
          <w:spacing w:val="-4"/>
        </w:rPr>
        <w:t> </w:t>
      </w:r>
      <w:r>
        <w:rPr/>
        <w:t>мероприятий,</w:t>
      </w:r>
    </w:p>
    <w:p>
      <w:pPr>
        <w:pStyle w:val="BodyText"/>
        <w:spacing w:before="160"/>
        <w:ind w:left="2407"/>
        <w:jc w:val="both"/>
      </w:pPr>
      <w:r>
        <w:rPr/>
        <w:t>качества</w:t>
      </w:r>
      <w:r>
        <w:rPr>
          <w:spacing w:val="-7"/>
        </w:rPr>
        <w:t> </w:t>
      </w:r>
      <w:r>
        <w:rPr/>
        <w:t>исполнения</w:t>
      </w:r>
      <w:r>
        <w:rPr>
          <w:spacing w:val="-3"/>
        </w:rPr>
        <w:t> </w:t>
      </w:r>
      <w:r>
        <w:rPr/>
        <w:t>совместно</w:t>
      </w:r>
      <w:r>
        <w:rPr>
          <w:spacing w:val="-2"/>
        </w:rPr>
        <w:t> </w:t>
      </w:r>
      <w:r>
        <w:rPr/>
        <w:t>принятых</w:t>
      </w:r>
      <w:r>
        <w:rPr>
          <w:spacing w:val="-5"/>
        </w:rPr>
        <w:t> </w:t>
      </w:r>
      <w:r>
        <w:rPr/>
        <w:t>решений,</w:t>
      </w:r>
    </w:p>
    <w:p>
      <w:pPr>
        <w:pStyle w:val="BodyText"/>
        <w:spacing w:line="360" w:lineRule="auto" w:before="160"/>
        <w:ind w:left="1699" w:right="707" w:firstLine="707"/>
        <w:jc w:val="both"/>
      </w:pPr>
      <w:r>
        <w:rPr/>
        <w:t>своевременного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полного</w:t>
      </w:r>
      <w:r>
        <w:rPr>
          <w:spacing w:val="1"/>
        </w:rPr>
        <w:t> </w:t>
      </w:r>
      <w:r>
        <w:rPr/>
        <w:t>информирования</w:t>
      </w:r>
      <w:r>
        <w:rPr>
          <w:spacing w:val="1"/>
        </w:rPr>
        <w:t> </w:t>
      </w:r>
      <w:r>
        <w:rPr/>
        <w:t>координатора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заинтересованных</w:t>
      </w:r>
      <w:r>
        <w:rPr>
          <w:spacing w:val="1"/>
        </w:rPr>
        <w:t> </w:t>
      </w:r>
      <w:r>
        <w:rPr/>
        <w:t>участников</w:t>
      </w:r>
      <w:r>
        <w:rPr>
          <w:spacing w:val="1"/>
        </w:rPr>
        <w:t> </w:t>
      </w:r>
      <w:r>
        <w:rPr/>
        <w:t>взаимодействия</w:t>
      </w:r>
      <w:r>
        <w:rPr>
          <w:spacing w:val="-3"/>
        </w:rPr>
        <w:t> </w:t>
      </w:r>
      <w:r>
        <w:rPr/>
        <w:t>об</w:t>
      </w:r>
      <w:r>
        <w:rPr>
          <w:spacing w:val="-2"/>
        </w:rPr>
        <w:t> </w:t>
      </w:r>
      <w:r>
        <w:rPr/>
        <w:t>исполнении</w:t>
      </w:r>
      <w:r>
        <w:rPr>
          <w:spacing w:val="-3"/>
        </w:rPr>
        <w:t> </w:t>
      </w:r>
      <w:r>
        <w:rPr/>
        <w:t>мероприятий,</w:t>
      </w:r>
      <w:r>
        <w:rPr>
          <w:spacing w:val="-3"/>
        </w:rPr>
        <w:t> </w:t>
      </w:r>
      <w:r>
        <w:rPr/>
        <w:t>совместно</w:t>
      </w:r>
      <w:r>
        <w:rPr>
          <w:spacing w:val="-5"/>
        </w:rPr>
        <w:t> </w:t>
      </w:r>
      <w:r>
        <w:rPr/>
        <w:t>принятых</w:t>
      </w:r>
      <w:r>
        <w:rPr>
          <w:spacing w:val="-2"/>
        </w:rPr>
        <w:t> </w:t>
      </w:r>
      <w:r>
        <w:rPr/>
        <w:t>решений;</w:t>
      </w:r>
    </w:p>
    <w:p>
      <w:pPr>
        <w:pStyle w:val="BodyText"/>
        <w:spacing w:line="360" w:lineRule="auto" w:before="1"/>
        <w:ind w:left="1699" w:right="710" w:firstLine="708"/>
        <w:jc w:val="both"/>
      </w:pPr>
      <w:r>
        <w:rPr/>
        <w:t>своевременного</w:t>
      </w:r>
      <w:r>
        <w:rPr>
          <w:spacing w:val="1"/>
        </w:rPr>
        <w:t> </w:t>
      </w:r>
      <w:r>
        <w:rPr/>
        <w:t>информирования</w:t>
      </w:r>
      <w:r>
        <w:rPr>
          <w:spacing w:val="1"/>
        </w:rPr>
        <w:t> </w:t>
      </w:r>
      <w:r>
        <w:rPr/>
        <w:t>координатора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взаимодействия о выявленных недостатках в организации и осуществлении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-2"/>
        </w:rPr>
        <w:t> </w:t>
      </w:r>
      <w:r>
        <w:rPr/>
        <w:t>взаимодействия;</w:t>
      </w:r>
    </w:p>
    <w:p>
      <w:pPr>
        <w:pStyle w:val="BodyText"/>
        <w:spacing w:line="360" w:lineRule="auto" w:before="1"/>
        <w:ind w:left="1699" w:right="705" w:firstLine="708"/>
        <w:jc w:val="both"/>
      </w:pPr>
      <w:r>
        <w:rPr/>
        <w:t>осуществления приема информации по направлению профилактической</w:t>
      </w:r>
      <w:r>
        <w:rPr>
          <w:spacing w:val="1"/>
        </w:rPr>
        <w:t> </w:t>
      </w:r>
      <w:r>
        <w:rPr/>
        <w:t>деятельности с учетом компетенции в сфере профилактики не только путем</w:t>
      </w:r>
      <w:r>
        <w:rPr>
          <w:spacing w:val="1"/>
        </w:rPr>
        <w:t> </w:t>
      </w:r>
      <w:r>
        <w:rPr/>
        <w:t>передачи</w:t>
      </w:r>
      <w:r>
        <w:rPr>
          <w:spacing w:val="1"/>
        </w:rPr>
        <w:t> </w:t>
      </w:r>
      <w:r>
        <w:rPr/>
        <w:t>сведений</w:t>
      </w:r>
      <w:r>
        <w:rPr>
          <w:spacing w:val="70"/>
        </w:rPr>
        <w:t> </w:t>
      </w:r>
      <w:r>
        <w:rPr/>
        <w:t>в письменной</w:t>
      </w:r>
      <w:r>
        <w:rPr>
          <w:spacing w:val="70"/>
        </w:rPr>
        <w:t> </w:t>
      </w:r>
      <w:r>
        <w:rPr/>
        <w:t>(электронной) форме, но и</w:t>
      </w:r>
      <w:r>
        <w:rPr>
          <w:spacing w:val="70"/>
        </w:rPr>
        <w:t> </w:t>
      </w:r>
      <w:r>
        <w:rPr/>
        <w:t>при</w:t>
      </w:r>
      <w:r>
        <w:rPr>
          <w:spacing w:val="70"/>
        </w:rPr>
        <w:t> </w:t>
      </w:r>
      <w:r>
        <w:rPr/>
        <w:t>выявлении</w:t>
      </w:r>
      <w:r>
        <w:rPr>
          <w:spacing w:val="-67"/>
        </w:rPr>
        <w:t> </w:t>
      </w:r>
      <w:r>
        <w:rPr/>
        <w:t>в рамках межведомственных мероприятий (заседаний комиссии, совещаний,</w:t>
      </w:r>
      <w:r>
        <w:rPr>
          <w:spacing w:val="1"/>
        </w:rPr>
        <w:t> </w:t>
      </w:r>
      <w:r>
        <w:rPr/>
        <w:t>рабочих встреч);</w:t>
      </w:r>
    </w:p>
    <w:p>
      <w:pPr>
        <w:pStyle w:val="BodyText"/>
        <w:spacing w:line="360" w:lineRule="auto"/>
        <w:ind w:left="990" w:right="707" w:firstLine="708"/>
        <w:jc w:val="both"/>
      </w:pPr>
      <w:r>
        <w:rPr/>
        <w:t>исключение</w:t>
      </w:r>
      <w:r>
        <w:rPr>
          <w:spacing w:val="1"/>
        </w:rPr>
        <w:t> </w:t>
      </w:r>
      <w:r>
        <w:rPr/>
        <w:t>дублирования</w:t>
      </w:r>
      <w:r>
        <w:rPr>
          <w:spacing w:val="1"/>
        </w:rPr>
        <w:t> </w:t>
      </w:r>
      <w:r>
        <w:rPr/>
        <w:t>действий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процессе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взаимодействия,    в    том    числе    в    ходе     сбора    и    обработки     информации</w:t>
      </w:r>
      <w:r>
        <w:rPr>
          <w:spacing w:val="1"/>
        </w:rPr>
        <w:t> </w:t>
      </w:r>
      <w:r>
        <w:rPr/>
        <w:t>о</w:t>
      </w:r>
      <w:r>
        <w:rPr>
          <w:spacing w:val="-1"/>
        </w:rPr>
        <w:t> </w:t>
      </w:r>
      <w:r>
        <w:rPr/>
        <w:t>несовершеннолетних и</w:t>
      </w:r>
      <w:r>
        <w:rPr>
          <w:spacing w:val="-1"/>
        </w:rPr>
        <w:t> </w:t>
      </w:r>
      <w:r>
        <w:rPr/>
        <w:t>семьях,</w:t>
      </w:r>
      <w:r>
        <w:rPr>
          <w:spacing w:val="-5"/>
        </w:rPr>
        <w:t> </w:t>
      </w:r>
      <w:r>
        <w:rPr/>
        <w:t>находящихся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социально</w:t>
      </w:r>
      <w:r>
        <w:rPr>
          <w:spacing w:val="-2"/>
        </w:rPr>
        <w:t> </w:t>
      </w:r>
      <w:r>
        <w:rPr/>
        <w:t>опасном</w:t>
      </w:r>
      <w:r>
        <w:rPr>
          <w:spacing w:val="-1"/>
        </w:rPr>
        <w:t> </w:t>
      </w:r>
      <w:r>
        <w:rPr/>
        <w:t>положении;</w:t>
      </w:r>
    </w:p>
    <w:p>
      <w:pPr>
        <w:pStyle w:val="BodyText"/>
        <w:spacing w:line="360" w:lineRule="auto"/>
        <w:ind w:left="990" w:right="708" w:firstLine="708"/>
        <w:jc w:val="both"/>
      </w:pPr>
      <w:r>
        <w:rPr/>
        <w:t>осуществление</w:t>
      </w:r>
      <w:r>
        <w:rPr>
          <w:spacing w:val="1"/>
        </w:rPr>
        <w:t> </w:t>
      </w:r>
      <w:r>
        <w:rPr/>
        <w:t>каждым</w:t>
      </w:r>
      <w:r>
        <w:rPr>
          <w:spacing w:val="1"/>
        </w:rPr>
        <w:t> </w:t>
      </w:r>
      <w:r>
        <w:rPr/>
        <w:t>субъектом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70"/>
        </w:rPr>
        <w:t> </w:t>
      </w:r>
      <w:r>
        <w:rPr/>
        <w:t>взаимодействия</w:t>
      </w:r>
      <w:r>
        <w:rPr>
          <w:spacing w:val="70"/>
        </w:rPr>
        <w:t> </w:t>
      </w:r>
      <w:r>
        <w:rPr/>
        <w:t>мер</w:t>
      </w:r>
      <w:r>
        <w:rPr>
          <w:spacing w:val="-67"/>
        </w:rPr>
        <w:t> </w:t>
      </w:r>
      <w:r>
        <w:rPr/>
        <w:t>по оптимизации взаимодействия, в том числе при выявлении проблемных вопросов,</w:t>
      </w:r>
      <w:r>
        <w:rPr>
          <w:spacing w:val="1"/>
        </w:rPr>
        <w:t> </w:t>
      </w:r>
      <w:r>
        <w:rPr/>
        <w:t>появлении</w:t>
      </w:r>
      <w:r>
        <w:rPr>
          <w:spacing w:val="-4"/>
        </w:rPr>
        <w:t> </w:t>
      </w:r>
      <w:r>
        <w:rPr/>
        <w:t>новых</w:t>
      </w:r>
      <w:r>
        <w:rPr>
          <w:spacing w:val="1"/>
        </w:rPr>
        <w:t> </w:t>
      </w:r>
      <w:r>
        <w:rPr/>
        <w:t>возможностей в</w:t>
      </w:r>
      <w:r>
        <w:rPr>
          <w:spacing w:val="-1"/>
        </w:rPr>
        <w:t> </w:t>
      </w:r>
      <w:r>
        <w:rPr/>
        <w:t>сфере</w:t>
      </w:r>
      <w:r>
        <w:rPr>
          <w:spacing w:val="-3"/>
        </w:rPr>
        <w:t> </w:t>
      </w:r>
      <w:r>
        <w:rPr/>
        <w:t>профилактики.</w:t>
      </w:r>
    </w:p>
    <w:p>
      <w:pPr>
        <w:pStyle w:val="ListParagraph"/>
        <w:numPr>
          <w:ilvl w:val="1"/>
          <w:numId w:val="2"/>
        </w:numPr>
        <w:tabs>
          <w:tab w:pos="2191" w:val="left" w:leader="none"/>
        </w:tabs>
        <w:spacing w:line="321" w:lineRule="exact" w:before="0" w:after="0"/>
        <w:ind w:left="2190" w:right="0" w:hanging="493"/>
        <w:jc w:val="both"/>
        <w:rPr>
          <w:sz w:val="28"/>
        </w:rPr>
      </w:pPr>
      <w:r>
        <w:rPr>
          <w:sz w:val="28"/>
        </w:rPr>
        <w:t>Сроки,</w:t>
      </w:r>
      <w:r>
        <w:rPr>
          <w:spacing w:val="-5"/>
          <w:sz w:val="28"/>
        </w:rPr>
        <w:t> </w:t>
      </w:r>
      <w:r>
        <w:rPr>
          <w:sz w:val="28"/>
        </w:rPr>
        <w:t>устанавливаемые</w:t>
      </w:r>
      <w:r>
        <w:rPr>
          <w:spacing w:val="-3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рамках</w:t>
      </w:r>
      <w:r>
        <w:rPr>
          <w:spacing w:val="-1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-2"/>
          <w:sz w:val="28"/>
        </w:rPr>
        <w:t> </w:t>
      </w:r>
      <w:r>
        <w:rPr>
          <w:sz w:val="28"/>
        </w:rPr>
        <w:t>взаимодействия.</w:t>
      </w:r>
    </w:p>
    <w:p>
      <w:pPr>
        <w:spacing w:after="0" w:line="321" w:lineRule="exact"/>
        <w:jc w:val="both"/>
        <w:rPr>
          <w:sz w:val="28"/>
        </w:rPr>
        <w:sectPr>
          <w:footerReference w:type="default" r:id="rId20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707" w:right="989" w:firstLine="708"/>
        <w:jc w:val="both"/>
      </w:pPr>
      <w:r>
        <w:rPr/>
        <w:t>В</w:t>
      </w:r>
      <w:r>
        <w:rPr>
          <w:spacing w:val="26"/>
        </w:rPr>
        <w:t> </w:t>
      </w:r>
      <w:r>
        <w:rPr/>
        <w:t>соответствии</w:t>
      </w:r>
      <w:r>
        <w:rPr>
          <w:spacing w:val="26"/>
        </w:rPr>
        <w:t> </w:t>
      </w:r>
      <w:r>
        <w:rPr/>
        <w:t>с</w:t>
      </w:r>
      <w:r>
        <w:rPr>
          <w:spacing w:val="27"/>
        </w:rPr>
        <w:t> </w:t>
      </w:r>
      <w:r>
        <w:rPr/>
        <w:t>пунктом</w:t>
      </w:r>
      <w:r>
        <w:rPr>
          <w:spacing w:val="26"/>
        </w:rPr>
        <w:t> </w:t>
      </w:r>
      <w:r>
        <w:rPr/>
        <w:t>2</w:t>
      </w:r>
      <w:r>
        <w:rPr>
          <w:spacing w:val="26"/>
        </w:rPr>
        <w:t> </w:t>
      </w:r>
      <w:r>
        <w:rPr/>
        <w:t>статьи</w:t>
      </w:r>
      <w:r>
        <w:rPr>
          <w:spacing w:val="27"/>
        </w:rPr>
        <w:t> </w:t>
      </w:r>
      <w:r>
        <w:rPr/>
        <w:t>9</w:t>
      </w:r>
      <w:r>
        <w:rPr>
          <w:spacing w:val="24"/>
        </w:rPr>
        <w:t> </w:t>
      </w:r>
      <w:r>
        <w:rPr/>
        <w:t>Федерального</w:t>
      </w:r>
      <w:r>
        <w:rPr>
          <w:spacing w:val="27"/>
        </w:rPr>
        <w:t> </w:t>
      </w:r>
      <w:r>
        <w:rPr/>
        <w:t>закона</w:t>
      </w:r>
      <w:r>
        <w:rPr>
          <w:spacing w:val="34"/>
        </w:rPr>
        <w:t> </w:t>
      </w:r>
      <w:r>
        <w:rPr/>
        <w:t>№</w:t>
      </w:r>
      <w:r>
        <w:rPr>
          <w:spacing w:val="-1"/>
        </w:rPr>
        <w:t> </w:t>
      </w:r>
      <w:r>
        <w:rPr/>
        <w:t>120-ФЗ</w:t>
      </w:r>
      <w:r>
        <w:rPr>
          <w:spacing w:val="28"/>
        </w:rPr>
        <w:t> </w:t>
      </w:r>
      <w:r>
        <w:rPr/>
        <w:t>органы</w:t>
      </w:r>
      <w:r>
        <w:rPr>
          <w:spacing w:val="-68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пределах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компетенции</w:t>
      </w:r>
      <w:r>
        <w:rPr>
          <w:spacing w:val="1"/>
        </w:rPr>
        <w:t> </w:t>
      </w:r>
      <w:r>
        <w:rPr/>
        <w:t>обязаны</w:t>
      </w:r>
      <w:r>
        <w:rPr>
          <w:spacing w:val="1"/>
        </w:rPr>
        <w:t> </w:t>
      </w:r>
      <w:r>
        <w:rPr/>
        <w:t>незамедлительно</w:t>
      </w:r>
      <w:r>
        <w:rPr>
          <w:spacing w:val="1"/>
        </w:rPr>
        <w:t> </w:t>
      </w:r>
      <w:r>
        <w:rPr/>
        <w:t>информировать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выявленных</w:t>
      </w:r>
      <w:r>
        <w:rPr>
          <w:spacing w:val="1"/>
        </w:rPr>
        <w:t> </w:t>
      </w:r>
      <w:r>
        <w:rPr/>
        <w:t>фактах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обстоятельствах</w:t>
      </w:r>
      <w:r>
        <w:rPr>
          <w:spacing w:val="-67"/>
        </w:rPr>
        <w:t> </w:t>
      </w:r>
      <w:r>
        <w:rPr/>
        <w:t>соответствующие</w:t>
      </w:r>
      <w:r>
        <w:rPr>
          <w:spacing w:val="-1"/>
        </w:rPr>
        <w:t> </w:t>
      </w:r>
      <w:r>
        <w:rPr/>
        <w:t>органы:</w:t>
      </w:r>
    </w:p>
    <w:p>
      <w:pPr>
        <w:pStyle w:val="BodyText"/>
        <w:tabs>
          <w:tab w:pos="4077" w:val="left" w:leader="none"/>
        </w:tabs>
        <w:ind w:left="707"/>
        <w:jc w:val="both"/>
      </w:pPr>
      <w:r>
        <w:rPr/>
        <w:t>орган</w:t>
      </w:r>
      <w:r>
        <w:rPr>
          <w:spacing w:val="-5"/>
        </w:rPr>
        <w:t> </w:t>
      </w:r>
      <w:r>
        <w:rPr/>
        <w:t>прокуратуры</w:t>
        <w:tab/>
        <w:t>–</w:t>
      </w:r>
      <w:r>
        <w:rPr>
          <w:spacing w:val="-1"/>
        </w:rPr>
        <w:t> </w:t>
      </w:r>
      <w:r>
        <w:rPr/>
        <w:t>о</w:t>
      </w:r>
      <w:r>
        <w:rPr>
          <w:spacing w:val="-4"/>
        </w:rPr>
        <w:t> </w:t>
      </w:r>
      <w:r>
        <w:rPr/>
        <w:t>нарушении</w:t>
      </w:r>
      <w:r>
        <w:rPr>
          <w:spacing w:val="-3"/>
        </w:rPr>
        <w:t> </w:t>
      </w:r>
      <w:r>
        <w:rPr/>
        <w:t>прав</w:t>
      </w:r>
      <w:r>
        <w:rPr>
          <w:spacing w:val="-5"/>
        </w:rPr>
        <w:t> </w:t>
      </w:r>
      <w:r>
        <w:rPr/>
        <w:t>и</w:t>
      </w:r>
      <w:r>
        <w:rPr>
          <w:spacing w:val="-1"/>
        </w:rPr>
        <w:t> </w:t>
      </w:r>
      <w:r>
        <w:rPr/>
        <w:t>свобод</w:t>
      </w:r>
      <w:r>
        <w:rPr>
          <w:spacing w:val="-2"/>
        </w:rPr>
        <w:t> </w:t>
      </w:r>
      <w:r>
        <w:rPr/>
        <w:t>несовершеннолетних;</w:t>
      </w:r>
    </w:p>
    <w:p>
      <w:pPr>
        <w:spacing w:after="0"/>
        <w:jc w:val="both"/>
        <w:sectPr>
          <w:footerReference w:type="default" r:id="rId21"/>
          <w:pgSz w:w="11910" w:h="16840"/>
          <w:pgMar w:footer="690" w:header="0" w:top="1160" w:bottom="880" w:left="0" w:right="0"/>
        </w:sectPr>
      </w:pPr>
    </w:p>
    <w:p>
      <w:pPr>
        <w:pStyle w:val="BodyText"/>
        <w:spacing w:before="161"/>
        <w:ind w:left="707" w:right="37"/>
      </w:pPr>
      <w:r>
        <w:rPr/>
        <w:t>комиссию по делам</w:t>
      </w:r>
      <w:r>
        <w:rPr>
          <w:spacing w:val="1"/>
        </w:rPr>
        <w:t> </w:t>
      </w:r>
      <w:r>
        <w:rPr>
          <w:spacing w:val="-1"/>
        </w:rPr>
        <w:t>несовершеннолетних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защите</w:t>
      </w:r>
      <w:r>
        <w:rPr>
          <w:spacing w:val="-3"/>
        </w:rPr>
        <w:t> </w:t>
      </w:r>
      <w:r>
        <w:rPr/>
        <w:t>их</w:t>
      </w:r>
      <w:r>
        <w:rPr>
          <w:spacing w:val="1"/>
        </w:rPr>
        <w:t> </w:t>
      </w:r>
      <w:r>
        <w:rPr/>
        <w:t>прав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06"/>
        <w:ind w:left="707"/>
      </w:pPr>
      <w:r>
        <w:rPr/>
        <w:t>орган</w:t>
      </w:r>
      <w:r>
        <w:rPr>
          <w:spacing w:val="-4"/>
        </w:rPr>
        <w:t> </w:t>
      </w:r>
      <w:r>
        <w:rPr/>
        <w:t>опеки</w:t>
      </w:r>
    </w:p>
    <w:p>
      <w:pPr>
        <w:pStyle w:val="BodyText"/>
        <w:spacing w:before="2"/>
        <w:ind w:left="707"/>
      </w:pPr>
      <w:r>
        <w:rPr/>
        <w:t>и</w:t>
      </w:r>
      <w:r>
        <w:rPr>
          <w:spacing w:val="-2"/>
        </w:rPr>
        <w:t> </w:t>
      </w:r>
      <w:r>
        <w:rPr/>
        <w:t>попечительства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4"/>
        </w:rPr>
      </w:pPr>
    </w:p>
    <w:p>
      <w:pPr>
        <w:pStyle w:val="BodyText"/>
        <w:spacing w:line="322" w:lineRule="exact"/>
        <w:ind w:left="707"/>
      </w:pPr>
      <w:r>
        <w:rPr/>
        <w:t>орган</w:t>
      </w:r>
      <w:r>
        <w:rPr>
          <w:spacing w:val="-9"/>
        </w:rPr>
        <w:t> </w:t>
      </w:r>
      <w:r>
        <w:rPr/>
        <w:t>управления</w:t>
      </w:r>
    </w:p>
    <w:p>
      <w:pPr>
        <w:pStyle w:val="BodyText"/>
        <w:ind w:left="707" w:right="82"/>
      </w:pPr>
      <w:r>
        <w:rPr/>
        <w:t>социальной защитой</w:t>
      </w:r>
      <w:r>
        <w:rPr>
          <w:spacing w:val="-67"/>
        </w:rPr>
        <w:t> </w:t>
      </w:r>
      <w:r>
        <w:rPr/>
        <w:t>населения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240" w:lineRule="auto" w:before="161" w:after="0"/>
        <w:ind w:left="918" w:right="0" w:hanging="212"/>
        <w:jc w:val="left"/>
        <w:rPr>
          <w:sz w:val="28"/>
        </w:rPr>
      </w:pPr>
      <w:r>
        <w:rPr>
          <w:w w:val="100"/>
          <w:sz w:val="28"/>
        </w:rPr>
        <w:br w:type="column"/>
      </w: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выявленных</w:t>
      </w:r>
      <w:r>
        <w:rPr>
          <w:spacing w:val="-2"/>
          <w:sz w:val="28"/>
        </w:rPr>
        <w:t> </w:t>
      </w:r>
      <w:r>
        <w:rPr>
          <w:sz w:val="28"/>
        </w:rPr>
        <w:t>случаях</w:t>
      </w:r>
      <w:r>
        <w:rPr>
          <w:spacing w:val="-3"/>
          <w:sz w:val="28"/>
        </w:rPr>
        <w:t> </w:t>
      </w:r>
      <w:r>
        <w:rPr>
          <w:sz w:val="28"/>
        </w:rPr>
        <w:t>нарушения</w:t>
      </w:r>
      <w:r>
        <w:rPr>
          <w:spacing w:val="-6"/>
          <w:sz w:val="28"/>
        </w:rPr>
        <w:t> </w:t>
      </w:r>
      <w:r>
        <w:rPr>
          <w:sz w:val="28"/>
        </w:rPr>
        <w:t>прав</w:t>
      </w:r>
    </w:p>
    <w:p>
      <w:pPr>
        <w:pStyle w:val="BodyText"/>
        <w:spacing w:line="362" w:lineRule="auto" w:before="160"/>
        <w:ind w:left="707" w:right="1752"/>
      </w:pPr>
      <w:r>
        <w:rPr/>
        <w:t>несовершеннолетних на образование, труд, отдых,</w:t>
      </w:r>
      <w:r>
        <w:rPr>
          <w:spacing w:val="-67"/>
        </w:rPr>
        <w:t> </w:t>
      </w:r>
      <w:r>
        <w:rPr/>
        <w:t>жилище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других</w:t>
      </w:r>
      <w:r>
        <w:rPr>
          <w:spacing w:val="-3"/>
        </w:rPr>
        <w:t> </w:t>
      </w:r>
      <w:r>
        <w:rPr/>
        <w:t>прав;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360" w:lineRule="auto" w:before="0" w:after="0"/>
        <w:ind w:left="707" w:right="1259" w:firstLine="0"/>
        <w:jc w:val="left"/>
        <w:rPr>
          <w:sz w:val="28"/>
        </w:rPr>
      </w:pPr>
      <w:r>
        <w:rPr>
          <w:sz w:val="28"/>
        </w:rPr>
        <w:t>о недостатках в деятельности органов и учреждений,</w:t>
      </w:r>
      <w:r>
        <w:rPr>
          <w:spacing w:val="-67"/>
          <w:sz w:val="28"/>
        </w:rPr>
        <w:t> </w:t>
      </w:r>
      <w:r>
        <w:rPr>
          <w:sz w:val="28"/>
        </w:rPr>
        <w:t>препятствующих</w:t>
      </w:r>
      <w:r>
        <w:rPr>
          <w:spacing w:val="-1"/>
          <w:sz w:val="28"/>
        </w:rPr>
        <w:t> </w:t>
      </w:r>
      <w:r>
        <w:rPr>
          <w:sz w:val="28"/>
        </w:rPr>
        <w:t>предупреждению</w:t>
      </w:r>
      <w:r>
        <w:rPr>
          <w:spacing w:val="-6"/>
          <w:sz w:val="28"/>
        </w:rPr>
        <w:t> </w:t>
      </w:r>
      <w:r>
        <w:rPr>
          <w:sz w:val="28"/>
        </w:rPr>
        <w:t>безнадзорности</w:t>
      </w:r>
    </w:p>
    <w:p>
      <w:pPr>
        <w:pStyle w:val="BodyText"/>
        <w:spacing w:line="321" w:lineRule="exact"/>
        <w:ind w:left="707"/>
      </w:pPr>
      <w:r>
        <w:rPr/>
        <w:t>и</w:t>
      </w:r>
      <w:r>
        <w:rPr>
          <w:spacing w:val="-4"/>
        </w:rPr>
        <w:t> </w:t>
      </w:r>
      <w:r>
        <w:rPr/>
        <w:t>правонарушений</w:t>
      </w:r>
      <w:r>
        <w:rPr>
          <w:spacing w:val="-3"/>
        </w:rPr>
        <w:t> </w:t>
      </w:r>
      <w:r>
        <w:rPr/>
        <w:t>несовершеннолетних;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360" w:lineRule="auto" w:before="156" w:after="0"/>
        <w:ind w:left="707" w:right="1955" w:firstLine="0"/>
        <w:jc w:val="left"/>
        <w:rPr>
          <w:sz w:val="28"/>
        </w:rPr>
      </w:pPr>
      <w:r>
        <w:rPr>
          <w:sz w:val="28"/>
        </w:rPr>
        <w:t>о выявлении несовершеннолетних, оставшихся</w:t>
      </w:r>
      <w:r>
        <w:rPr>
          <w:spacing w:val="-67"/>
          <w:sz w:val="28"/>
        </w:rPr>
        <w:t> </w:t>
      </w:r>
      <w:r>
        <w:rPr>
          <w:sz w:val="28"/>
        </w:rPr>
        <w:t>без попечения родителей или иных законных</w:t>
      </w:r>
      <w:r>
        <w:rPr>
          <w:spacing w:val="1"/>
          <w:sz w:val="28"/>
        </w:rPr>
        <w:t> </w:t>
      </w:r>
      <w:r>
        <w:rPr>
          <w:sz w:val="28"/>
        </w:rPr>
        <w:t>представителей либо находящихся в обстановке,</w:t>
      </w:r>
      <w:r>
        <w:rPr>
          <w:spacing w:val="-67"/>
          <w:sz w:val="28"/>
        </w:rPr>
        <w:t> </w:t>
      </w:r>
      <w:r>
        <w:rPr>
          <w:sz w:val="28"/>
        </w:rPr>
        <w:t>представляющей</w:t>
      </w:r>
      <w:r>
        <w:rPr>
          <w:spacing w:val="-1"/>
          <w:sz w:val="28"/>
        </w:rPr>
        <w:t> </w:t>
      </w:r>
      <w:r>
        <w:rPr>
          <w:sz w:val="28"/>
        </w:rPr>
        <w:t>угрозу</w:t>
      </w:r>
      <w:r>
        <w:rPr>
          <w:spacing w:val="-6"/>
          <w:sz w:val="28"/>
        </w:rPr>
        <w:t> </w:t>
      </w:r>
      <w:r>
        <w:rPr>
          <w:sz w:val="28"/>
        </w:rPr>
        <w:t>их жизни,</w:t>
      </w:r>
      <w:r>
        <w:rPr>
          <w:spacing w:val="-2"/>
          <w:sz w:val="28"/>
        </w:rPr>
        <w:t> </w:t>
      </w:r>
      <w:r>
        <w:rPr>
          <w:sz w:val="28"/>
        </w:rPr>
        <w:t>здоровью</w:t>
      </w:r>
    </w:p>
    <w:p>
      <w:pPr>
        <w:pStyle w:val="BodyText"/>
        <w:ind w:left="708"/>
      </w:pPr>
      <w:r>
        <w:rPr/>
        <w:t>или</w:t>
      </w:r>
      <w:r>
        <w:rPr>
          <w:spacing w:val="-3"/>
        </w:rPr>
        <w:t> </w:t>
      </w:r>
      <w:r>
        <w:rPr/>
        <w:t>препятствующей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воспитанию;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360" w:lineRule="auto" w:before="163" w:after="0"/>
        <w:ind w:left="707" w:right="1641" w:firstLine="0"/>
        <w:jc w:val="left"/>
        <w:rPr>
          <w:sz w:val="28"/>
        </w:rPr>
      </w:pPr>
      <w:r>
        <w:rPr>
          <w:sz w:val="28"/>
        </w:rPr>
        <w:t>о выявлении несовершеннолетних, нуждающихся</w:t>
      </w:r>
      <w:r>
        <w:rPr>
          <w:spacing w:val="-67"/>
          <w:sz w:val="28"/>
        </w:rPr>
        <w:t> </w:t>
      </w:r>
      <w:r>
        <w:rPr>
          <w:sz w:val="28"/>
        </w:rPr>
        <w:t>в помощи государства в связи с безнадзорностью</w:t>
      </w:r>
      <w:r>
        <w:rPr>
          <w:spacing w:val="1"/>
          <w:sz w:val="28"/>
        </w:rPr>
        <w:t> </w:t>
      </w:r>
      <w:r>
        <w:rPr>
          <w:sz w:val="28"/>
        </w:rPr>
        <w:t>или</w:t>
      </w:r>
      <w:r>
        <w:rPr>
          <w:spacing w:val="-1"/>
          <w:sz w:val="28"/>
        </w:rPr>
        <w:t> </w:t>
      </w:r>
      <w:r>
        <w:rPr>
          <w:sz w:val="28"/>
        </w:rPr>
        <w:t>беспризорностью;</w:t>
      </w:r>
    </w:p>
    <w:p>
      <w:pPr>
        <w:pStyle w:val="ListParagraph"/>
        <w:numPr>
          <w:ilvl w:val="0"/>
          <w:numId w:val="3"/>
        </w:numPr>
        <w:tabs>
          <w:tab w:pos="920" w:val="left" w:leader="none"/>
        </w:tabs>
        <w:spacing w:line="362" w:lineRule="auto" w:before="0" w:after="0"/>
        <w:ind w:left="708" w:right="3617" w:firstLine="0"/>
        <w:jc w:val="left"/>
        <w:rPr>
          <w:sz w:val="28"/>
        </w:rPr>
      </w:pPr>
      <w:r>
        <w:rPr>
          <w:sz w:val="28"/>
        </w:rPr>
        <w:t>о выявлении семей, находящихся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4"/>
          <w:sz w:val="28"/>
        </w:rPr>
        <w:t> </w:t>
      </w:r>
      <w:r>
        <w:rPr>
          <w:sz w:val="28"/>
        </w:rPr>
        <w:t>социально опасном</w:t>
      </w:r>
      <w:r>
        <w:rPr>
          <w:spacing w:val="-2"/>
          <w:sz w:val="28"/>
        </w:rPr>
        <w:t> </w:t>
      </w:r>
      <w:r>
        <w:rPr>
          <w:sz w:val="28"/>
        </w:rPr>
        <w:t>положении;</w:t>
      </w:r>
    </w:p>
    <w:p>
      <w:pPr>
        <w:spacing w:after="0" w:line="362" w:lineRule="auto"/>
        <w:jc w:val="left"/>
        <w:rPr>
          <w:sz w:val="28"/>
        </w:rPr>
        <w:sectPr>
          <w:type w:val="continuous"/>
          <w:pgSz w:w="11910" w:h="16840"/>
          <w:pgMar w:top="1080" w:bottom="440" w:left="0" w:right="0"/>
          <w:cols w:num="2" w:equalWidth="0">
            <w:col w:w="3287" w:space="83"/>
            <w:col w:w="8540"/>
          </w:cols>
        </w:sectPr>
      </w:pPr>
    </w:p>
    <w:p>
      <w:pPr>
        <w:pStyle w:val="BodyText"/>
        <w:tabs>
          <w:tab w:pos="4077" w:val="left" w:leader="none"/>
        </w:tabs>
        <w:spacing w:line="316" w:lineRule="exact"/>
        <w:ind w:left="707"/>
      </w:pPr>
      <w:r>
        <w:rPr/>
        <w:t>орган</w:t>
      </w:r>
      <w:r>
        <w:rPr>
          <w:spacing w:val="-1"/>
        </w:rPr>
        <w:t> </w:t>
      </w:r>
      <w:r>
        <w:rPr/>
        <w:t>внутренних</w:t>
      </w:r>
      <w:r>
        <w:rPr>
          <w:spacing w:val="-5"/>
        </w:rPr>
        <w:t> </w:t>
      </w:r>
      <w:r>
        <w:rPr/>
        <w:t>дел</w:t>
        <w:tab/>
        <w:t>–</w:t>
      </w:r>
      <w:r>
        <w:rPr>
          <w:spacing w:val="-3"/>
        </w:rPr>
        <w:t> </w:t>
      </w:r>
      <w:r>
        <w:rPr/>
        <w:t>о</w:t>
      </w:r>
      <w:r>
        <w:rPr>
          <w:spacing w:val="-2"/>
        </w:rPr>
        <w:t> </w:t>
      </w:r>
      <w:r>
        <w:rPr/>
        <w:t>выявлении</w:t>
      </w:r>
      <w:r>
        <w:rPr>
          <w:spacing w:val="-6"/>
        </w:rPr>
        <w:t> </w:t>
      </w:r>
      <w:r>
        <w:rPr/>
        <w:t>родителей</w:t>
      </w:r>
      <w:r>
        <w:rPr>
          <w:spacing w:val="-2"/>
        </w:rPr>
        <w:t> </w:t>
      </w:r>
      <w:r>
        <w:rPr/>
        <w:t>несовершеннолетних</w:t>
      </w:r>
    </w:p>
    <w:p>
      <w:pPr>
        <w:pStyle w:val="BodyText"/>
        <w:spacing w:line="360" w:lineRule="auto" w:before="160"/>
        <w:ind w:left="4077" w:right="1662"/>
      </w:pPr>
      <w:r>
        <w:rPr/>
        <w:t>или иных их законных представителей и иных лиц:</w:t>
      </w:r>
      <w:r>
        <w:rPr>
          <w:spacing w:val="-67"/>
        </w:rPr>
        <w:t> </w:t>
      </w:r>
      <w:r>
        <w:rPr/>
        <w:t>жестоко обращающихся с несовершеннолетними;</w:t>
      </w:r>
      <w:r>
        <w:rPr>
          <w:spacing w:val="1"/>
        </w:rPr>
        <w:t> </w:t>
      </w:r>
      <w:r>
        <w:rPr/>
        <w:t>вовлекающих несовершеннолетних в совершение</w:t>
      </w:r>
      <w:r>
        <w:rPr>
          <w:spacing w:val="1"/>
        </w:rPr>
        <w:t> </w:t>
      </w:r>
      <w:r>
        <w:rPr/>
        <w:t>преступлений,</w:t>
      </w:r>
      <w:r>
        <w:rPr>
          <w:spacing w:val="-2"/>
        </w:rPr>
        <w:t> </w:t>
      </w:r>
      <w:r>
        <w:rPr/>
        <w:t>других</w:t>
      </w:r>
      <w:r>
        <w:rPr>
          <w:spacing w:val="-4"/>
        </w:rPr>
        <w:t> </w:t>
      </w:r>
      <w:r>
        <w:rPr/>
        <w:t>противоправных</w:t>
      </w:r>
    </w:p>
    <w:p>
      <w:pPr>
        <w:pStyle w:val="BodyText"/>
        <w:ind w:left="4078"/>
      </w:pPr>
      <w:r>
        <w:rPr/>
        <w:t>и</w:t>
      </w:r>
      <w:r>
        <w:rPr>
          <w:spacing w:val="-3"/>
        </w:rPr>
        <w:t> </w:t>
      </w:r>
      <w:r>
        <w:rPr/>
        <w:t>(или)</w:t>
      </w:r>
      <w:r>
        <w:rPr>
          <w:spacing w:val="-3"/>
        </w:rPr>
        <w:t> </w:t>
      </w:r>
      <w:r>
        <w:rPr/>
        <w:t>антиобщественных</w:t>
      </w:r>
      <w:r>
        <w:rPr>
          <w:spacing w:val="-1"/>
        </w:rPr>
        <w:t> </w:t>
      </w:r>
      <w:r>
        <w:rPr/>
        <w:t>действий;</w:t>
      </w:r>
    </w:p>
    <w:p>
      <w:pPr>
        <w:pStyle w:val="BodyText"/>
        <w:spacing w:line="360" w:lineRule="auto" w:before="160"/>
        <w:ind w:left="4078" w:right="1629"/>
      </w:pPr>
      <w:r>
        <w:rPr/>
        <w:t>склоняющих несовершеннолетних к суицидальным</w:t>
      </w:r>
      <w:r>
        <w:rPr>
          <w:spacing w:val="-67"/>
        </w:rPr>
        <w:t> </w:t>
      </w:r>
      <w:r>
        <w:rPr/>
        <w:t>действиям;</w:t>
      </w:r>
    </w:p>
    <w:p>
      <w:pPr>
        <w:spacing w:after="0" w:line="360" w:lineRule="auto"/>
        <w:sectPr>
          <w:type w:val="continuous"/>
          <w:pgSz w:w="11910" w:h="16840"/>
          <w:pgMar w:top="1080" w:bottom="440" w:left="0" w:right="0"/>
        </w:sect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line="322" w:lineRule="exact" w:before="205"/>
        <w:ind w:left="990"/>
      </w:pPr>
      <w:r>
        <w:rPr/>
        <w:t>уголовно-</w:t>
      </w:r>
    </w:p>
    <w:p>
      <w:pPr>
        <w:pStyle w:val="BodyText"/>
        <w:spacing w:line="242" w:lineRule="auto"/>
        <w:ind w:left="990" w:right="252"/>
      </w:pPr>
      <w:r>
        <w:rPr/>
        <w:t>исполнительные</w:t>
      </w:r>
      <w:r>
        <w:rPr>
          <w:spacing w:val="-67"/>
        </w:rPr>
        <w:t> </w:t>
      </w:r>
      <w:r>
        <w:rPr/>
        <w:t>инспекции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7"/>
        <w:rPr>
          <w:sz w:val="23"/>
        </w:rPr>
      </w:pPr>
    </w:p>
    <w:p>
      <w:pPr>
        <w:pStyle w:val="BodyText"/>
        <w:spacing w:before="1"/>
        <w:ind w:left="990" w:right="22"/>
      </w:pPr>
      <w:r>
        <w:rPr/>
        <w:t>орган управления</w:t>
      </w:r>
      <w:r>
        <w:rPr>
          <w:spacing w:val="1"/>
        </w:rPr>
        <w:t> </w:t>
      </w:r>
      <w:r>
        <w:rPr/>
        <w:t>здравоохранением</w:t>
      </w:r>
    </w:p>
    <w:p>
      <w:pPr>
        <w:pStyle w:val="BodyText"/>
        <w:spacing w:line="360" w:lineRule="auto" w:before="68"/>
        <w:ind w:left="991" w:right="1129"/>
      </w:pPr>
      <w:r>
        <w:rPr/>
        <w:br w:type="column"/>
      </w:r>
      <w:r>
        <w:rPr/>
        <w:t>совершающих по отношению к несовершеннолетним</w:t>
      </w:r>
      <w:r>
        <w:rPr>
          <w:spacing w:val="-67"/>
        </w:rPr>
        <w:t> </w:t>
      </w:r>
      <w:r>
        <w:rPr/>
        <w:t>другие</w:t>
      </w:r>
      <w:r>
        <w:rPr>
          <w:spacing w:val="-1"/>
        </w:rPr>
        <w:t> </w:t>
      </w:r>
      <w:r>
        <w:rPr/>
        <w:t>противоправные</w:t>
      </w:r>
      <w:r>
        <w:rPr>
          <w:spacing w:val="-3"/>
        </w:rPr>
        <w:t> </w:t>
      </w:r>
      <w:r>
        <w:rPr/>
        <w:t>деяния;</w:t>
      </w:r>
    </w:p>
    <w:p>
      <w:pPr>
        <w:pStyle w:val="ListParagraph"/>
        <w:numPr>
          <w:ilvl w:val="1"/>
          <w:numId w:val="3"/>
        </w:numPr>
        <w:tabs>
          <w:tab w:pos="1203" w:val="left" w:leader="none"/>
        </w:tabs>
        <w:spacing w:line="321" w:lineRule="exact" w:before="0" w:after="0"/>
        <w:ind w:left="1202" w:right="0" w:hanging="212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отношении</w:t>
      </w:r>
    </w:p>
    <w:p>
      <w:pPr>
        <w:pStyle w:val="BodyText"/>
        <w:spacing w:before="163"/>
        <w:ind w:left="991"/>
      </w:pPr>
      <w:r>
        <w:rPr/>
        <w:t>которых</w:t>
      </w:r>
      <w:r>
        <w:rPr>
          <w:spacing w:val="-2"/>
        </w:rPr>
        <w:t> </w:t>
      </w:r>
      <w:r>
        <w:rPr/>
        <w:t>совершены</w:t>
      </w:r>
      <w:r>
        <w:rPr>
          <w:spacing w:val="-5"/>
        </w:rPr>
        <w:t> </w:t>
      </w:r>
      <w:r>
        <w:rPr/>
        <w:t>противоправные</w:t>
      </w:r>
      <w:r>
        <w:rPr>
          <w:spacing w:val="-3"/>
        </w:rPr>
        <w:t> </w:t>
      </w:r>
      <w:r>
        <w:rPr/>
        <w:t>деяния;</w:t>
      </w:r>
    </w:p>
    <w:p>
      <w:pPr>
        <w:pStyle w:val="ListParagraph"/>
        <w:numPr>
          <w:ilvl w:val="1"/>
          <w:numId w:val="3"/>
        </w:numPr>
        <w:tabs>
          <w:tab w:pos="1203" w:val="left" w:leader="none"/>
        </w:tabs>
        <w:spacing w:line="240" w:lineRule="auto" w:before="160" w:after="0"/>
        <w:ind w:left="1202" w:right="0" w:hanging="212"/>
        <w:jc w:val="left"/>
        <w:rPr>
          <w:sz w:val="28"/>
        </w:rPr>
      </w:pPr>
      <w:r>
        <w:rPr>
          <w:sz w:val="28"/>
        </w:rPr>
        <w:t>о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4"/>
          <w:sz w:val="28"/>
        </w:rPr>
        <w:t> </w:t>
      </w:r>
      <w:r>
        <w:rPr>
          <w:sz w:val="28"/>
        </w:rPr>
        <w:t>которые</w:t>
      </w:r>
      <w:r>
        <w:rPr>
          <w:spacing w:val="-4"/>
          <w:sz w:val="28"/>
        </w:rPr>
        <w:t> </w:t>
      </w:r>
      <w:r>
        <w:rPr>
          <w:sz w:val="28"/>
        </w:rPr>
        <w:t>совершили</w:t>
      </w:r>
    </w:p>
    <w:p>
      <w:pPr>
        <w:pStyle w:val="BodyText"/>
        <w:spacing w:before="160"/>
        <w:ind w:left="991"/>
      </w:pPr>
      <w:r>
        <w:rPr/>
        <w:t>правонарушения</w:t>
      </w:r>
      <w:r>
        <w:rPr>
          <w:spacing w:val="-3"/>
        </w:rPr>
        <w:t> </w:t>
      </w:r>
      <w:r>
        <w:rPr/>
        <w:t>или</w:t>
      </w:r>
      <w:r>
        <w:rPr>
          <w:spacing w:val="-2"/>
        </w:rPr>
        <w:t> </w:t>
      </w:r>
      <w:r>
        <w:rPr/>
        <w:t>антиобщественные</w:t>
      </w:r>
      <w:r>
        <w:rPr>
          <w:spacing w:val="-3"/>
        </w:rPr>
        <w:t> </w:t>
      </w:r>
      <w:r>
        <w:rPr/>
        <w:t>действия;</w:t>
      </w:r>
    </w:p>
    <w:p>
      <w:pPr>
        <w:pStyle w:val="ListParagraph"/>
        <w:numPr>
          <w:ilvl w:val="1"/>
          <w:numId w:val="3"/>
        </w:numPr>
        <w:tabs>
          <w:tab w:pos="1203" w:val="left" w:leader="none"/>
        </w:tabs>
        <w:spacing w:line="240" w:lineRule="auto" w:before="161" w:after="0"/>
        <w:ind w:left="1202" w:right="0" w:hanging="212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выявлении</w:t>
      </w:r>
      <w:r>
        <w:rPr>
          <w:spacing w:val="-1"/>
          <w:sz w:val="28"/>
        </w:rPr>
        <w:t> </w:t>
      </w:r>
      <w:r>
        <w:rPr>
          <w:sz w:val="28"/>
        </w:rPr>
        <w:t>состоящих</w:t>
      </w:r>
      <w:r>
        <w:rPr>
          <w:spacing w:val="-2"/>
          <w:sz w:val="28"/>
        </w:rPr>
        <w:t> </w:t>
      </w:r>
      <w:r>
        <w:rPr>
          <w:sz w:val="28"/>
        </w:rPr>
        <w:t>на</w:t>
      </w:r>
      <w:r>
        <w:rPr>
          <w:spacing w:val="-2"/>
          <w:sz w:val="28"/>
        </w:rPr>
        <w:t> </w:t>
      </w:r>
      <w:r>
        <w:rPr>
          <w:sz w:val="28"/>
        </w:rPr>
        <w:t>учете</w:t>
      </w:r>
    </w:p>
    <w:p>
      <w:pPr>
        <w:pStyle w:val="BodyText"/>
        <w:spacing w:before="163"/>
        <w:ind w:left="991"/>
      </w:pPr>
      <w:r>
        <w:rPr/>
        <w:t>в</w:t>
      </w:r>
      <w:r>
        <w:rPr>
          <w:spacing w:val="-5"/>
        </w:rPr>
        <w:t> </w:t>
      </w:r>
      <w:r>
        <w:rPr/>
        <w:t>уголовно-исполнительных</w:t>
      </w:r>
      <w:r>
        <w:rPr>
          <w:spacing w:val="-3"/>
        </w:rPr>
        <w:t> </w:t>
      </w:r>
      <w:r>
        <w:rPr/>
        <w:t>инспекциях</w:t>
      </w:r>
    </w:p>
    <w:p>
      <w:pPr>
        <w:pStyle w:val="BodyText"/>
        <w:spacing w:before="161"/>
        <w:ind w:left="991"/>
      </w:pPr>
      <w:r>
        <w:rPr/>
        <w:t>несовершеннолетних</w:t>
      </w:r>
      <w:r>
        <w:rPr>
          <w:spacing w:val="-5"/>
        </w:rPr>
        <w:t> </w:t>
      </w:r>
      <w:r>
        <w:rPr/>
        <w:t>осужденных,</w:t>
      </w:r>
      <w:r>
        <w:rPr>
          <w:spacing w:val="-7"/>
        </w:rPr>
        <w:t> </w:t>
      </w:r>
      <w:r>
        <w:rPr/>
        <w:t>нуждающихся</w:t>
      </w:r>
    </w:p>
    <w:p>
      <w:pPr>
        <w:pStyle w:val="BodyText"/>
        <w:spacing w:line="360" w:lineRule="auto" w:before="160"/>
        <w:ind w:left="991" w:right="1310"/>
      </w:pPr>
      <w:r>
        <w:rPr/>
        <w:t>в оказании социальной и психологической помощи,</w:t>
      </w:r>
      <w:r>
        <w:rPr>
          <w:spacing w:val="-67"/>
        </w:rPr>
        <w:t> </w:t>
      </w:r>
      <w:r>
        <w:rPr/>
        <w:t>помощи</w:t>
      </w:r>
      <w:r>
        <w:rPr>
          <w:spacing w:val="-4"/>
        </w:rPr>
        <w:t> </w:t>
      </w:r>
      <w:r>
        <w:rPr/>
        <w:t>в</w:t>
      </w:r>
      <w:r>
        <w:rPr>
          <w:spacing w:val="-4"/>
        </w:rPr>
        <w:t> </w:t>
      </w:r>
      <w:r>
        <w:rPr/>
        <w:t>социальной</w:t>
      </w:r>
      <w:r>
        <w:rPr>
          <w:spacing w:val="-3"/>
        </w:rPr>
        <w:t> </w:t>
      </w:r>
      <w:r>
        <w:rPr/>
        <w:t>адаптации,</w:t>
      </w:r>
      <w:r>
        <w:rPr>
          <w:spacing w:val="-4"/>
        </w:rPr>
        <w:t> </w:t>
      </w:r>
      <w:r>
        <w:rPr/>
        <w:t>трудоустройстве;</w:t>
      </w:r>
    </w:p>
    <w:p>
      <w:pPr>
        <w:pStyle w:val="ListParagraph"/>
        <w:numPr>
          <w:ilvl w:val="1"/>
          <w:numId w:val="3"/>
        </w:numPr>
        <w:tabs>
          <w:tab w:pos="1203" w:val="left" w:leader="none"/>
        </w:tabs>
        <w:spacing w:line="362" w:lineRule="auto" w:before="0" w:after="0"/>
        <w:ind w:left="991" w:right="1602" w:hanging="1"/>
        <w:jc w:val="left"/>
        <w:rPr>
          <w:sz w:val="28"/>
        </w:rPr>
      </w:pPr>
      <w:r>
        <w:rPr>
          <w:sz w:val="28"/>
        </w:rPr>
        <w:t>о выявленных случаях совершения состоящими</w:t>
      </w:r>
      <w:r>
        <w:rPr>
          <w:spacing w:val="-67"/>
          <w:sz w:val="28"/>
        </w:rPr>
        <w:t> </w:t>
      </w:r>
      <w:r>
        <w:rPr>
          <w:sz w:val="28"/>
        </w:rPr>
        <w:t>на</w:t>
      </w:r>
      <w:r>
        <w:rPr>
          <w:spacing w:val="-4"/>
          <w:sz w:val="28"/>
        </w:rPr>
        <w:t> </w:t>
      </w:r>
      <w:r>
        <w:rPr>
          <w:sz w:val="28"/>
        </w:rPr>
        <w:t>учете</w:t>
      </w:r>
      <w:r>
        <w:rPr>
          <w:spacing w:val="-4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уголовно-исполнительных</w:t>
      </w:r>
      <w:r>
        <w:rPr>
          <w:spacing w:val="-3"/>
          <w:sz w:val="28"/>
        </w:rPr>
        <w:t> </w:t>
      </w:r>
      <w:r>
        <w:rPr>
          <w:sz w:val="28"/>
        </w:rPr>
        <w:t>инспекциях</w:t>
      </w:r>
    </w:p>
    <w:p>
      <w:pPr>
        <w:pStyle w:val="BodyText"/>
        <w:spacing w:line="360" w:lineRule="auto"/>
        <w:ind w:left="991" w:right="952"/>
      </w:pPr>
      <w:r>
        <w:rPr/>
        <w:t>несовершеннолетними осужденными правонарушений</w:t>
      </w:r>
      <w:r>
        <w:rPr>
          <w:spacing w:val="-67"/>
        </w:rPr>
        <w:t> </w:t>
      </w:r>
      <w:r>
        <w:rPr/>
        <w:t>или</w:t>
      </w:r>
      <w:r>
        <w:rPr>
          <w:spacing w:val="-2"/>
        </w:rPr>
        <w:t> </w:t>
      </w:r>
      <w:r>
        <w:rPr/>
        <w:t>антиобщественных действий,</w:t>
      </w:r>
      <w:r>
        <w:rPr>
          <w:spacing w:val="-5"/>
        </w:rPr>
        <w:t> </w:t>
      </w:r>
      <w:r>
        <w:rPr/>
        <w:t>нарушения</w:t>
      </w:r>
      <w:r>
        <w:rPr>
          <w:spacing w:val="-1"/>
        </w:rPr>
        <w:t> </w:t>
      </w:r>
      <w:r>
        <w:rPr/>
        <w:t>ими</w:t>
      </w:r>
    </w:p>
    <w:p>
      <w:pPr>
        <w:pStyle w:val="BodyText"/>
        <w:spacing w:line="321" w:lineRule="exact"/>
        <w:ind w:left="991"/>
      </w:pPr>
      <w:r>
        <w:rPr/>
        <w:t>установленных</w:t>
      </w:r>
      <w:r>
        <w:rPr>
          <w:spacing w:val="-2"/>
        </w:rPr>
        <w:t> </w:t>
      </w:r>
      <w:r>
        <w:rPr/>
        <w:t>судом</w:t>
      </w:r>
      <w:r>
        <w:rPr>
          <w:spacing w:val="-3"/>
        </w:rPr>
        <w:t> </w:t>
      </w:r>
      <w:r>
        <w:rPr/>
        <w:t>запретов</w:t>
      </w:r>
      <w:r>
        <w:rPr>
          <w:spacing w:val="-4"/>
        </w:rPr>
        <w:t> </w:t>
      </w:r>
      <w:r>
        <w:rPr/>
        <w:t>и</w:t>
      </w:r>
      <w:r>
        <w:rPr>
          <w:spacing w:val="-3"/>
        </w:rPr>
        <w:t> </w:t>
      </w:r>
      <w:r>
        <w:rPr/>
        <w:t>(или)</w:t>
      </w:r>
      <w:r>
        <w:rPr>
          <w:spacing w:val="-2"/>
        </w:rPr>
        <w:t> </w:t>
      </w:r>
      <w:r>
        <w:rPr/>
        <w:t>ограничений;</w:t>
      </w:r>
    </w:p>
    <w:p>
      <w:pPr>
        <w:pStyle w:val="ListParagraph"/>
        <w:numPr>
          <w:ilvl w:val="1"/>
          <w:numId w:val="3"/>
        </w:numPr>
        <w:tabs>
          <w:tab w:pos="1204" w:val="left" w:leader="none"/>
        </w:tabs>
        <w:spacing w:line="240" w:lineRule="auto" w:before="156" w:after="0"/>
        <w:ind w:left="1203" w:right="0" w:hanging="212"/>
        <w:jc w:val="left"/>
        <w:rPr>
          <w:sz w:val="28"/>
        </w:rPr>
      </w:pPr>
      <w:r>
        <w:rPr>
          <w:sz w:val="28"/>
        </w:rPr>
        <w:t>о</w:t>
      </w:r>
      <w:r>
        <w:rPr>
          <w:spacing w:val="-2"/>
          <w:sz w:val="28"/>
        </w:rPr>
        <w:t> </w:t>
      </w:r>
      <w:r>
        <w:rPr>
          <w:sz w:val="28"/>
        </w:rPr>
        <w:t>выявленных</w:t>
      </w:r>
      <w:r>
        <w:rPr>
          <w:spacing w:val="-2"/>
          <w:sz w:val="28"/>
        </w:rPr>
        <w:t> </w:t>
      </w:r>
      <w:r>
        <w:rPr>
          <w:sz w:val="28"/>
        </w:rPr>
        <w:t>случаях</w:t>
      </w:r>
      <w:r>
        <w:rPr>
          <w:spacing w:val="-1"/>
          <w:sz w:val="28"/>
        </w:rPr>
        <w:t> </w:t>
      </w:r>
      <w:r>
        <w:rPr>
          <w:sz w:val="28"/>
        </w:rPr>
        <w:t>уклонения</w:t>
      </w:r>
    </w:p>
    <w:p>
      <w:pPr>
        <w:pStyle w:val="BodyText"/>
        <w:spacing w:line="360" w:lineRule="auto" w:before="161"/>
        <w:ind w:left="992" w:right="1272" w:hanging="1"/>
      </w:pPr>
      <w:r>
        <w:rPr/>
        <w:t>несовершеннолетними осужденными, признанными</w:t>
      </w:r>
      <w:r>
        <w:rPr>
          <w:spacing w:val="-67"/>
        </w:rPr>
        <w:t> </w:t>
      </w:r>
      <w:r>
        <w:rPr/>
        <w:t>больными наркоманией, имеющими обязанность</w:t>
      </w:r>
      <w:r>
        <w:rPr>
          <w:spacing w:val="1"/>
        </w:rPr>
        <w:t> </w:t>
      </w:r>
      <w:r>
        <w:rPr/>
        <w:t>прохождения</w:t>
      </w:r>
      <w:r>
        <w:rPr>
          <w:spacing w:val="-1"/>
        </w:rPr>
        <w:t> </w:t>
      </w:r>
      <w:r>
        <w:rPr/>
        <w:t>курса</w:t>
      </w:r>
      <w:r>
        <w:rPr>
          <w:spacing w:val="-4"/>
        </w:rPr>
        <w:t> </w:t>
      </w:r>
      <w:r>
        <w:rPr/>
        <w:t>лечения (медицинской</w:t>
      </w:r>
    </w:p>
    <w:p>
      <w:pPr>
        <w:pStyle w:val="BodyText"/>
        <w:spacing w:line="360" w:lineRule="auto"/>
        <w:ind w:left="992" w:right="1310"/>
        <w:jc w:val="both"/>
      </w:pPr>
      <w:r>
        <w:rPr/>
        <w:t>и (или) социальной реабилитации), от прохождения</w:t>
      </w:r>
      <w:r>
        <w:rPr>
          <w:spacing w:val="-67"/>
        </w:rPr>
        <w:t> </w:t>
      </w:r>
      <w:r>
        <w:rPr/>
        <w:t>курса лечения от наркомании, а также медицинской</w:t>
      </w:r>
      <w:r>
        <w:rPr>
          <w:spacing w:val="-67"/>
        </w:rPr>
        <w:t> </w:t>
      </w:r>
      <w:r>
        <w:rPr/>
        <w:t>реабилитации</w:t>
      </w:r>
      <w:r>
        <w:rPr>
          <w:spacing w:val="-2"/>
        </w:rPr>
        <w:t> </w:t>
      </w:r>
      <w:r>
        <w:rPr/>
        <w:t>либо</w:t>
      </w:r>
      <w:r>
        <w:rPr>
          <w:spacing w:val="-4"/>
        </w:rPr>
        <w:t> </w:t>
      </w:r>
      <w:r>
        <w:rPr/>
        <w:t>социальной</w:t>
      </w:r>
      <w:r>
        <w:rPr>
          <w:spacing w:val="-1"/>
        </w:rPr>
        <w:t> </w:t>
      </w:r>
      <w:r>
        <w:rPr/>
        <w:t>реабилитации</w:t>
      </w:r>
    </w:p>
    <w:p>
      <w:pPr>
        <w:pStyle w:val="BodyText"/>
        <w:spacing w:line="321" w:lineRule="exact"/>
        <w:ind w:left="992"/>
        <w:jc w:val="both"/>
      </w:pPr>
      <w:r>
        <w:rPr/>
        <w:t>или</w:t>
      </w:r>
      <w:r>
        <w:rPr>
          <w:spacing w:val="-3"/>
        </w:rPr>
        <w:t> </w:t>
      </w:r>
      <w:r>
        <w:rPr/>
        <w:t>уклонения</w:t>
      </w:r>
      <w:r>
        <w:rPr>
          <w:spacing w:val="-6"/>
        </w:rPr>
        <w:t> </w:t>
      </w:r>
      <w:r>
        <w:rPr/>
        <w:t>несовершеннолетних</w:t>
      </w:r>
      <w:r>
        <w:rPr>
          <w:spacing w:val="-2"/>
        </w:rPr>
        <w:t> </w:t>
      </w:r>
      <w:r>
        <w:rPr/>
        <w:t>осужденных</w:t>
      </w:r>
    </w:p>
    <w:p>
      <w:pPr>
        <w:pStyle w:val="BodyText"/>
        <w:spacing w:before="161"/>
        <w:ind w:left="992"/>
      </w:pPr>
      <w:r>
        <w:rPr/>
        <w:t>от</w:t>
      </w:r>
      <w:r>
        <w:rPr>
          <w:spacing w:val="-5"/>
        </w:rPr>
        <w:t> </w:t>
      </w:r>
      <w:r>
        <w:rPr/>
        <w:t>исполнения</w:t>
      </w:r>
      <w:r>
        <w:rPr>
          <w:spacing w:val="-3"/>
        </w:rPr>
        <w:t> </w:t>
      </w:r>
      <w:r>
        <w:rPr/>
        <w:t>возложенных</w:t>
      </w:r>
      <w:r>
        <w:rPr>
          <w:spacing w:val="-3"/>
        </w:rPr>
        <w:t> </w:t>
      </w:r>
      <w:r>
        <w:rPr/>
        <w:t>на</w:t>
      </w:r>
      <w:r>
        <w:rPr>
          <w:spacing w:val="-6"/>
        </w:rPr>
        <w:t> </w:t>
      </w:r>
      <w:r>
        <w:rPr/>
        <w:t>них</w:t>
      </w:r>
      <w:r>
        <w:rPr>
          <w:spacing w:val="-2"/>
        </w:rPr>
        <w:t> </w:t>
      </w:r>
      <w:r>
        <w:rPr/>
        <w:t>судом</w:t>
      </w:r>
      <w:r>
        <w:rPr>
          <w:spacing w:val="1"/>
        </w:rPr>
        <w:t> </w:t>
      </w:r>
      <w:r>
        <w:rPr/>
        <w:t>обязанностей;</w:t>
      </w:r>
    </w:p>
    <w:p>
      <w:pPr>
        <w:pStyle w:val="ListParagraph"/>
        <w:numPr>
          <w:ilvl w:val="1"/>
          <w:numId w:val="3"/>
        </w:numPr>
        <w:tabs>
          <w:tab w:pos="1203" w:val="left" w:leader="none"/>
        </w:tabs>
        <w:spacing w:line="360" w:lineRule="auto" w:before="163" w:after="0"/>
        <w:ind w:left="991" w:right="1363" w:firstLine="0"/>
        <w:jc w:val="lef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выявлении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6"/>
          <w:sz w:val="28"/>
        </w:rPr>
        <w:t> </w:t>
      </w:r>
      <w:r>
        <w:rPr>
          <w:sz w:val="28"/>
        </w:rPr>
        <w:t>нуждающихся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обследовании,</w:t>
      </w:r>
      <w:r>
        <w:rPr>
          <w:spacing w:val="-4"/>
          <w:sz w:val="28"/>
        </w:rPr>
        <w:t> </w:t>
      </w:r>
      <w:r>
        <w:rPr>
          <w:sz w:val="28"/>
        </w:rPr>
        <w:t>наблюдении или</w:t>
      </w:r>
      <w:r>
        <w:rPr>
          <w:spacing w:val="-1"/>
          <w:sz w:val="28"/>
        </w:rPr>
        <w:t> </w:t>
      </w:r>
      <w:r>
        <w:rPr>
          <w:sz w:val="28"/>
        </w:rPr>
        <w:t>лечении</w:t>
      </w:r>
    </w:p>
    <w:p>
      <w:pPr>
        <w:pStyle w:val="BodyText"/>
        <w:spacing w:line="321" w:lineRule="exact"/>
        <w:ind w:left="990"/>
      </w:pPr>
      <w:r>
        <w:rPr/>
        <w:t>в</w:t>
      </w:r>
      <w:r>
        <w:rPr>
          <w:spacing w:val="-5"/>
        </w:rPr>
        <w:t> </w:t>
      </w:r>
      <w:r>
        <w:rPr/>
        <w:t>связи</w:t>
      </w:r>
      <w:r>
        <w:rPr>
          <w:spacing w:val="-2"/>
        </w:rPr>
        <w:t> </w:t>
      </w:r>
      <w:r>
        <w:rPr/>
        <w:t>с</w:t>
      </w:r>
      <w:r>
        <w:rPr>
          <w:spacing w:val="-2"/>
        </w:rPr>
        <w:t> </w:t>
      </w:r>
      <w:r>
        <w:rPr/>
        <w:t>употреблением</w:t>
      </w:r>
      <w:r>
        <w:rPr>
          <w:spacing w:val="-2"/>
        </w:rPr>
        <w:t> </w:t>
      </w:r>
      <w:r>
        <w:rPr/>
        <w:t>алкогольной</w:t>
      </w:r>
    </w:p>
    <w:p>
      <w:pPr>
        <w:pStyle w:val="BodyText"/>
        <w:spacing w:before="160"/>
        <w:ind w:left="990"/>
      </w:pPr>
      <w:r>
        <w:rPr/>
        <w:t>и</w:t>
      </w:r>
      <w:r>
        <w:rPr>
          <w:spacing w:val="-5"/>
        </w:rPr>
        <w:t> </w:t>
      </w:r>
      <w:r>
        <w:rPr/>
        <w:t>спиртосодержащей</w:t>
      </w:r>
      <w:r>
        <w:rPr>
          <w:spacing w:val="-4"/>
        </w:rPr>
        <w:t> </w:t>
      </w:r>
      <w:r>
        <w:rPr/>
        <w:t>продукции,</w:t>
      </w:r>
      <w:r>
        <w:rPr>
          <w:spacing w:val="-5"/>
        </w:rPr>
        <w:t> </w:t>
      </w:r>
      <w:r>
        <w:rPr/>
        <w:t>наркотических</w:t>
      </w:r>
      <w:r>
        <w:rPr>
          <w:spacing w:val="-3"/>
        </w:rPr>
        <w:t> </w:t>
      </w:r>
      <w:r>
        <w:rPr/>
        <w:t>средств,</w:t>
      </w:r>
    </w:p>
    <w:p>
      <w:pPr>
        <w:spacing w:after="0"/>
        <w:sectPr>
          <w:footerReference w:type="default" r:id="rId22"/>
          <w:pgSz w:w="11910" w:h="16840"/>
          <w:pgMar w:footer="690" w:header="0" w:top="1160" w:bottom="880" w:left="0" w:right="0"/>
          <w:cols w:num="2" w:equalWidth="0">
            <w:col w:w="3242" w:space="128"/>
            <w:col w:w="8540"/>
          </w:cols>
        </w:sectPr>
      </w:pPr>
    </w:p>
    <w:p>
      <w:pPr>
        <w:pStyle w:val="BodyText"/>
        <w:rPr>
          <w:sz w:val="30"/>
        </w:rPr>
      </w:pPr>
    </w:p>
    <w:p>
      <w:pPr>
        <w:pStyle w:val="BodyText"/>
        <w:spacing w:line="322" w:lineRule="exact" w:before="206"/>
        <w:ind w:left="707"/>
      </w:pPr>
      <w:r>
        <w:rPr/>
        <w:t>орган,</w:t>
      </w:r>
    </w:p>
    <w:p>
      <w:pPr>
        <w:pStyle w:val="BodyText"/>
        <w:ind w:left="707" w:right="21"/>
      </w:pPr>
      <w:r>
        <w:rPr/>
        <w:t>осуществляющий</w:t>
      </w:r>
      <w:r>
        <w:rPr>
          <w:spacing w:val="1"/>
        </w:rPr>
        <w:t> </w:t>
      </w:r>
      <w:r>
        <w:rPr/>
        <w:t>управление в сфере</w:t>
      </w:r>
      <w:r>
        <w:rPr>
          <w:spacing w:val="-67"/>
        </w:rPr>
        <w:t> </w:t>
      </w:r>
      <w:r>
        <w:rPr/>
        <w:t>образования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26"/>
        </w:rPr>
      </w:pPr>
    </w:p>
    <w:p>
      <w:pPr>
        <w:pStyle w:val="BodyText"/>
        <w:ind w:left="707" w:right="555"/>
      </w:pPr>
      <w:r>
        <w:rPr/>
        <w:t>орган по делам</w:t>
      </w:r>
      <w:r>
        <w:rPr>
          <w:spacing w:val="-67"/>
        </w:rPr>
        <w:t> </w:t>
      </w:r>
      <w:r>
        <w:rPr/>
        <w:t>молодежи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253"/>
        <w:ind w:left="707" w:right="694"/>
      </w:pPr>
      <w:r>
        <w:rPr/>
        <w:t>орган службы</w:t>
      </w:r>
      <w:r>
        <w:rPr>
          <w:spacing w:val="-67"/>
        </w:rPr>
        <w:t> </w:t>
      </w:r>
      <w:r>
        <w:rPr/>
        <w:t>занятости</w:t>
      </w:r>
    </w:p>
    <w:p>
      <w:pPr>
        <w:pStyle w:val="BodyText"/>
        <w:spacing w:before="68"/>
        <w:ind w:left="707"/>
      </w:pPr>
      <w:r>
        <w:rPr/>
        <w:br w:type="column"/>
      </w:r>
      <w:r>
        <w:rPr/>
        <w:t>психотропных</w:t>
      </w:r>
      <w:r>
        <w:rPr>
          <w:spacing w:val="-7"/>
        </w:rPr>
        <w:t> </w:t>
      </w:r>
      <w:r>
        <w:rPr/>
        <w:t>или</w:t>
      </w:r>
      <w:r>
        <w:rPr>
          <w:spacing w:val="-6"/>
        </w:rPr>
        <w:t> </w:t>
      </w:r>
      <w:r>
        <w:rPr/>
        <w:t>одурманивающих</w:t>
      </w:r>
      <w:r>
        <w:rPr>
          <w:spacing w:val="-3"/>
        </w:rPr>
        <w:t> </w:t>
      </w:r>
      <w:r>
        <w:rPr/>
        <w:t>веществ;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240" w:lineRule="auto" w:before="161" w:after="0"/>
        <w:ind w:left="918" w:right="0" w:hanging="212"/>
        <w:jc w:val="left"/>
        <w:rPr>
          <w:sz w:val="28"/>
        </w:rPr>
      </w:pPr>
      <w:r>
        <w:rPr>
          <w:sz w:val="28"/>
        </w:rPr>
        <w:t>о</w:t>
      </w:r>
      <w:r>
        <w:rPr>
          <w:spacing w:val="-3"/>
          <w:sz w:val="28"/>
        </w:rPr>
        <w:t> </w:t>
      </w:r>
      <w:r>
        <w:rPr>
          <w:sz w:val="28"/>
        </w:rPr>
        <w:t>выявлении</w:t>
      </w:r>
      <w:r>
        <w:rPr>
          <w:spacing w:val="-7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5"/>
          <w:sz w:val="28"/>
        </w:rPr>
        <w:t> </w:t>
      </w:r>
      <w:r>
        <w:rPr>
          <w:sz w:val="28"/>
        </w:rPr>
        <w:t>нуждающихся</w:t>
      </w:r>
    </w:p>
    <w:p>
      <w:pPr>
        <w:pStyle w:val="BodyText"/>
        <w:spacing w:line="362" w:lineRule="auto" w:before="160"/>
        <w:ind w:left="707" w:right="1387" w:hanging="1"/>
      </w:pPr>
      <w:r>
        <w:rPr/>
        <w:t>в помощи государства в связи с самовольным уходом</w:t>
      </w:r>
      <w:r>
        <w:rPr>
          <w:spacing w:val="-67"/>
        </w:rPr>
        <w:t> </w:t>
      </w:r>
      <w:r>
        <w:rPr/>
        <w:t>из</w:t>
      </w:r>
      <w:r>
        <w:rPr>
          <w:spacing w:val="-3"/>
        </w:rPr>
        <w:t> </w:t>
      </w:r>
      <w:r>
        <w:rPr/>
        <w:t>организаций для</w:t>
      </w:r>
      <w:r>
        <w:rPr>
          <w:spacing w:val="-4"/>
        </w:rPr>
        <w:t> </w:t>
      </w:r>
      <w:r>
        <w:rPr/>
        <w:t>детей-сирот</w:t>
      </w:r>
      <w:r>
        <w:rPr>
          <w:spacing w:val="-2"/>
        </w:rPr>
        <w:t> </w:t>
      </w:r>
      <w:r>
        <w:rPr/>
        <w:t>и</w:t>
      </w:r>
      <w:r>
        <w:rPr>
          <w:spacing w:val="-4"/>
        </w:rPr>
        <w:t> </w:t>
      </w:r>
      <w:r>
        <w:rPr/>
        <w:t>детей,</w:t>
      </w:r>
      <w:r>
        <w:rPr>
          <w:spacing w:val="-5"/>
        </w:rPr>
        <w:t> </w:t>
      </w:r>
      <w:r>
        <w:rPr/>
        <w:t>оставшихся</w:t>
      </w:r>
    </w:p>
    <w:p>
      <w:pPr>
        <w:pStyle w:val="BodyText"/>
        <w:spacing w:line="360" w:lineRule="auto"/>
        <w:ind w:left="708" w:right="1045"/>
      </w:pPr>
      <w:r>
        <w:rPr/>
        <w:t>без попечения родителей, образовательных организаций</w:t>
      </w:r>
      <w:r>
        <w:rPr>
          <w:spacing w:val="-67"/>
        </w:rPr>
        <w:t> </w:t>
      </w:r>
      <w:r>
        <w:rPr/>
        <w:t>или</w:t>
      </w:r>
      <w:r>
        <w:rPr>
          <w:spacing w:val="-1"/>
        </w:rPr>
        <w:t> </w:t>
      </w:r>
      <w:r>
        <w:rPr/>
        <w:t>иных</w:t>
      </w:r>
      <w:r>
        <w:rPr>
          <w:spacing w:val="-4"/>
        </w:rPr>
        <w:t> </w:t>
      </w:r>
      <w:r>
        <w:rPr/>
        <w:t>организаций,</w:t>
      </w:r>
      <w:r>
        <w:rPr>
          <w:spacing w:val="-1"/>
        </w:rPr>
        <w:t> </w:t>
      </w:r>
      <w:r>
        <w:rPr/>
        <w:t>осуществляющих обучение;</w:t>
      </w:r>
    </w:p>
    <w:p>
      <w:pPr>
        <w:pStyle w:val="ListParagraph"/>
        <w:numPr>
          <w:ilvl w:val="0"/>
          <w:numId w:val="3"/>
        </w:numPr>
        <w:tabs>
          <w:tab w:pos="920" w:val="left" w:leader="none"/>
        </w:tabs>
        <w:spacing w:line="362" w:lineRule="auto" w:before="0" w:after="0"/>
        <w:ind w:left="777" w:right="1646" w:hanging="70"/>
        <w:jc w:val="left"/>
        <w:rPr>
          <w:sz w:val="28"/>
        </w:rPr>
      </w:pPr>
      <w:r>
        <w:rPr>
          <w:sz w:val="28"/>
        </w:rPr>
        <w:t>о</w:t>
      </w:r>
      <w:r>
        <w:rPr>
          <w:spacing w:val="-5"/>
          <w:sz w:val="28"/>
        </w:rPr>
        <w:t> </w:t>
      </w:r>
      <w:r>
        <w:rPr>
          <w:sz w:val="28"/>
        </w:rPr>
        <w:t>выявлении</w:t>
      </w:r>
      <w:r>
        <w:rPr>
          <w:spacing w:val="-8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6"/>
          <w:sz w:val="28"/>
        </w:rPr>
        <w:t> </w:t>
      </w:r>
      <w:r>
        <w:rPr>
          <w:sz w:val="28"/>
        </w:rPr>
        <w:t>нуждающихся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3"/>
          <w:sz w:val="28"/>
        </w:rPr>
        <w:t> </w:t>
      </w:r>
      <w:r>
        <w:rPr>
          <w:sz w:val="28"/>
        </w:rPr>
        <w:t>помощи</w:t>
      </w:r>
      <w:r>
        <w:rPr>
          <w:spacing w:val="-1"/>
          <w:sz w:val="28"/>
        </w:rPr>
        <w:t> </w:t>
      </w:r>
      <w:r>
        <w:rPr>
          <w:sz w:val="28"/>
        </w:rPr>
        <w:t>государства в</w:t>
      </w:r>
      <w:r>
        <w:rPr>
          <w:spacing w:val="-3"/>
          <w:sz w:val="28"/>
        </w:rPr>
        <w:t> </w:t>
      </w:r>
      <w:r>
        <w:rPr>
          <w:sz w:val="28"/>
        </w:rPr>
        <w:t>связи</w:t>
      </w:r>
      <w:r>
        <w:rPr>
          <w:spacing w:val="-1"/>
          <w:sz w:val="28"/>
        </w:rPr>
        <w:t> </w:t>
      </w:r>
      <w:r>
        <w:rPr>
          <w:sz w:val="28"/>
        </w:rPr>
        <w:t>с</w:t>
      </w:r>
      <w:r>
        <w:rPr>
          <w:spacing w:val="-2"/>
          <w:sz w:val="28"/>
        </w:rPr>
        <w:t> </w:t>
      </w:r>
      <w:r>
        <w:rPr>
          <w:sz w:val="28"/>
        </w:rPr>
        <w:t>прекращением</w:t>
      </w:r>
    </w:p>
    <w:p>
      <w:pPr>
        <w:pStyle w:val="BodyText"/>
        <w:spacing w:line="360" w:lineRule="auto"/>
        <w:ind w:left="708" w:right="3151"/>
      </w:pPr>
      <w:r>
        <w:rPr/>
        <w:t>по неуважительным причинам занятий</w:t>
      </w:r>
      <w:r>
        <w:rPr>
          <w:spacing w:val="-67"/>
        </w:rPr>
        <w:t> </w:t>
      </w:r>
      <w:r>
        <w:rPr/>
        <w:t>в</w:t>
      </w:r>
      <w:r>
        <w:rPr>
          <w:spacing w:val="-3"/>
        </w:rPr>
        <w:t> </w:t>
      </w:r>
      <w:r>
        <w:rPr/>
        <w:t>образовательных</w:t>
      </w:r>
      <w:r>
        <w:rPr>
          <w:spacing w:val="-4"/>
        </w:rPr>
        <w:t> </w:t>
      </w:r>
      <w:r>
        <w:rPr/>
        <w:t>организациях;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360" w:lineRule="auto" w:before="0" w:after="0"/>
        <w:ind w:left="707" w:right="1781" w:firstLine="0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выявлении</w:t>
      </w:r>
      <w:r>
        <w:rPr>
          <w:spacing w:val="-9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7"/>
          <w:sz w:val="28"/>
        </w:rPr>
        <w:t> </w:t>
      </w:r>
      <w:r>
        <w:rPr>
          <w:sz w:val="28"/>
        </w:rPr>
        <w:t>находящихся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социально</w:t>
      </w:r>
      <w:r>
        <w:rPr>
          <w:spacing w:val="-1"/>
          <w:sz w:val="28"/>
        </w:rPr>
        <w:t> </w:t>
      </w:r>
      <w:r>
        <w:rPr>
          <w:sz w:val="28"/>
        </w:rPr>
        <w:t>опасном</w:t>
      </w:r>
      <w:r>
        <w:rPr>
          <w:spacing w:val="-2"/>
          <w:sz w:val="28"/>
        </w:rPr>
        <w:t> </w:t>
      </w:r>
      <w:r>
        <w:rPr>
          <w:sz w:val="28"/>
        </w:rPr>
        <w:t>положении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нуждающихся</w:t>
      </w:r>
    </w:p>
    <w:p>
      <w:pPr>
        <w:pStyle w:val="BodyText"/>
        <w:spacing w:line="360" w:lineRule="auto"/>
        <w:ind w:left="707" w:right="1190"/>
      </w:pPr>
      <w:r>
        <w:rPr/>
        <w:t>в этой связи в оказании помощи в организации отдыха,</w:t>
      </w:r>
      <w:r>
        <w:rPr>
          <w:spacing w:val="-67"/>
        </w:rPr>
        <w:t> </w:t>
      </w:r>
      <w:r>
        <w:rPr/>
        <w:t>досуга,</w:t>
      </w:r>
      <w:r>
        <w:rPr>
          <w:spacing w:val="-3"/>
        </w:rPr>
        <w:t> </w:t>
      </w:r>
      <w:r>
        <w:rPr/>
        <w:t>занятости;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360" w:lineRule="auto" w:before="0" w:after="0"/>
        <w:ind w:left="707" w:right="1781" w:firstLine="0"/>
        <w:jc w:val="left"/>
        <w:rPr>
          <w:sz w:val="28"/>
        </w:rPr>
      </w:pPr>
      <w:r>
        <w:rPr>
          <w:sz w:val="28"/>
        </w:rPr>
        <w:t>о</w:t>
      </w:r>
      <w:r>
        <w:rPr>
          <w:spacing w:val="-6"/>
          <w:sz w:val="28"/>
        </w:rPr>
        <w:t> </w:t>
      </w:r>
      <w:r>
        <w:rPr>
          <w:sz w:val="28"/>
        </w:rPr>
        <w:t>выявлении</w:t>
      </w:r>
      <w:r>
        <w:rPr>
          <w:spacing w:val="-9"/>
          <w:sz w:val="28"/>
        </w:rPr>
        <w:t> </w:t>
      </w:r>
      <w:r>
        <w:rPr>
          <w:sz w:val="28"/>
        </w:rPr>
        <w:t>несовершеннолетних,</w:t>
      </w:r>
      <w:r>
        <w:rPr>
          <w:spacing w:val="-7"/>
          <w:sz w:val="28"/>
        </w:rPr>
        <w:t> </w:t>
      </w:r>
      <w:r>
        <w:rPr>
          <w:sz w:val="28"/>
        </w:rPr>
        <w:t>находящихся</w:t>
      </w:r>
      <w:r>
        <w:rPr>
          <w:spacing w:val="-67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социально</w:t>
      </w:r>
      <w:r>
        <w:rPr>
          <w:spacing w:val="-1"/>
          <w:sz w:val="28"/>
        </w:rPr>
        <w:t> </w:t>
      </w:r>
      <w:r>
        <w:rPr>
          <w:sz w:val="28"/>
        </w:rPr>
        <w:t>опасном</w:t>
      </w:r>
      <w:r>
        <w:rPr>
          <w:spacing w:val="-2"/>
          <w:sz w:val="28"/>
        </w:rPr>
        <w:t> </w:t>
      </w:r>
      <w:r>
        <w:rPr>
          <w:sz w:val="28"/>
        </w:rPr>
        <w:t>положении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5"/>
          <w:sz w:val="28"/>
        </w:rPr>
        <w:t> </w:t>
      </w:r>
      <w:r>
        <w:rPr>
          <w:sz w:val="28"/>
        </w:rPr>
        <w:t>нуждающихся</w:t>
      </w:r>
    </w:p>
    <w:p>
      <w:pPr>
        <w:pStyle w:val="BodyText"/>
        <w:ind w:left="707"/>
      </w:pPr>
      <w:r>
        <w:rPr/>
        <w:t>в</w:t>
      </w:r>
      <w:r>
        <w:rPr>
          <w:spacing w:val="-4"/>
        </w:rPr>
        <w:t> </w:t>
      </w:r>
      <w:r>
        <w:rPr/>
        <w:t>этой</w:t>
      </w:r>
      <w:r>
        <w:rPr>
          <w:spacing w:val="-2"/>
        </w:rPr>
        <w:t> </w:t>
      </w:r>
      <w:r>
        <w:rPr/>
        <w:t>связи</w:t>
      </w:r>
      <w:r>
        <w:rPr>
          <w:spacing w:val="-2"/>
        </w:rPr>
        <w:t> </w:t>
      </w:r>
      <w:r>
        <w:rPr/>
        <w:t>в</w:t>
      </w:r>
      <w:r>
        <w:rPr>
          <w:spacing w:val="-3"/>
        </w:rPr>
        <w:t> </w:t>
      </w:r>
      <w:r>
        <w:rPr/>
        <w:t>оказании</w:t>
      </w:r>
      <w:r>
        <w:rPr>
          <w:spacing w:val="-2"/>
        </w:rPr>
        <w:t> </w:t>
      </w:r>
      <w:r>
        <w:rPr/>
        <w:t>помощи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трудоустройстве;</w:t>
      </w:r>
    </w:p>
    <w:p>
      <w:pPr>
        <w:pStyle w:val="ListParagraph"/>
        <w:numPr>
          <w:ilvl w:val="0"/>
          <w:numId w:val="3"/>
        </w:numPr>
        <w:tabs>
          <w:tab w:pos="919" w:val="left" w:leader="none"/>
        </w:tabs>
        <w:spacing w:line="360" w:lineRule="auto" w:before="150" w:after="0"/>
        <w:ind w:left="707" w:right="1930" w:firstLine="0"/>
        <w:jc w:val="left"/>
        <w:rPr>
          <w:sz w:val="28"/>
        </w:rPr>
      </w:pPr>
      <w:r>
        <w:rPr>
          <w:sz w:val="28"/>
        </w:rPr>
        <w:t>о выявлении несовершеннолетних, оставивших</w:t>
      </w:r>
      <w:r>
        <w:rPr>
          <w:spacing w:val="-67"/>
          <w:sz w:val="28"/>
        </w:rPr>
        <w:t> </w:t>
      </w:r>
      <w:r>
        <w:rPr>
          <w:sz w:val="28"/>
        </w:rPr>
        <w:t>образовательную</w:t>
      </w:r>
      <w:r>
        <w:rPr>
          <w:spacing w:val="-4"/>
          <w:sz w:val="28"/>
        </w:rPr>
        <w:t> </w:t>
      </w:r>
      <w:r>
        <w:rPr>
          <w:sz w:val="28"/>
        </w:rPr>
        <w:t>организацию</w:t>
      </w:r>
      <w:r>
        <w:rPr>
          <w:spacing w:val="-2"/>
          <w:sz w:val="28"/>
        </w:rPr>
        <w:t> </w:t>
      </w:r>
      <w:r>
        <w:rPr>
          <w:sz w:val="28"/>
        </w:rPr>
        <w:t>в</w:t>
      </w:r>
      <w:r>
        <w:rPr>
          <w:spacing w:val="-5"/>
          <w:sz w:val="28"/>
        </w:rPr>
        <w:t> </w:t>
      </w:r>
      <w:r>
        <w:rPr>
          <w:sz w:val="28"/>
        </w:rPr>
        <w:t>установленных</w:t>
      </w:r>
    </w:p>
    <w:p>
      <w:pPr>
        <w:pStyle w:val="BodyText"/>
        <w:spacing w:line="321" w:lineRule="exact"/>
        <w:ind w:left="707"/>
      </w:pPr>
      <w:r>
        <w:rPr/>
        <w:t>Федеральным</w:t>
      </w:r>
      <w:r>
        <w:rPr>
          <w:spacing w:val="-2"/>
        </w:rPr>
        <w:t> </w:t>
      </w:r>
      <w:r>
        <w:rPr/>
        <w:t>законом от</w:t>
      </w:r>
      <w:r>
        <w:rPr>
          <w:spacing w:val="-5"/>
        </w:rPr>
        <w:t> </w:t>
      </w:r>
      <w:r>
        <w:rPr/>
        <w:t>29</w:t>
      </w:r>
      <w:r>
        <w:rPr>
          <w:spacing w:val="-2"/>
        </w:rPr>
        <w:t> </w:t>
      </w:r>
      <w:r>
        <w:rPr/>
        <w:t>декабря</w:t>
      </w:r>
      <w:r>
        <w:rPr>
          <w:spacing w:val="-4"/>
        </w:rPr>
        <w:t> </w:t>
      </w:r>
      <w:r>
        <w:rPr/>
        <w:t>2012 г.</w:t>
      </w:r>
      <w:r>
        <w:rPr>
          <w:spacing w:val="-5"/>
        </w:rPr>
        <w:t> </w:t>
      </w:r>
      <w:r>
        <w:rPr/>
        <w:t>№</w:t>
      </w:r>
      <w:r>
        <w:rPr>
          <w:spacing w:val="-1"/>
        </w:rPr>
        <w:t> </w:t>
      </w:r>
      <w:r>
        <w:rPr/>
        <w:t>273-ФЗ</w:t>
      </w:r>
    </w:p>
    <w:p>
      <w:pPr>
        <w:pStyle w:val="BodyText"/>
        <w:spacing w:line="360" w:lineRule="auto" w:before="162"/>
        <w:ind w:left="708" w:right="1544" w:hanging="1"/>
      </w:pPr>
      <w:r>
        <w:rPr/>
        <w:t>«Об образовании в Российской Федерации» случаях</w:t>
      </w:r>
      <w:r>
        <w:rPr>
          <w:spacing w:val="-67"/>
        </w:rPr>
        <w:t> </w:t>
      </w:r>
      <w:r>
        <w:rPr/>
        <w:t>и</w:t>
      </w:r>
      <w:r>
        <w:rPr>
          <w:spacing w:val="-2"/>
        </w:rPr>
        <w:t> </w:t>
      </w:r>
      <w:r>
        <w:rPr/>
        <w:t>нуждающихся</w:t>
      </w:r>
      <w:r>
        <w:rPr>
          <w:spacing w:val="-1"/>
        </w:rPr>
        <w:t> </w:t>
      </w:r>
      <w:r>
        <w:rPr/>
        <w:t>в</w:t>
      </w:r>
      <w:r>
        <w:rPr>
          <w:spacing w:val="-3"/>
        </w:rPr>
        <w:t> </w:t>
      </w:r>
      <w:r>
        <w:rPr/>
        <w:t>этой связи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оказании</w:t>
      </w:r>
      <w:r>
        <w:rPr>
          <w:spacing w:val="-1"/>
        </w:rPr>
        <w:t> </w:t>
      </w:r>
      <w:r>
        <w:rPr/>
        <w:t>помощи</w:t>
      </w:r>
    </w:p>
    <w:p>
      <w:pPr>
        <w:pStyle w:val="BodyText"/>
        <w:spacing w:line="321" w:lineRule="exact"/>
        <w:ind w:left="708"/>
      </w:pPr>
      <w:r>
        <w:rPr/>
        <w:t>в</w:t>
      </w:r>
      <w:r>
        <w:rPr>
          <w:spacing w:val="-3"/>
        </w:rPr>
        <w:t> </w:t>
      </w:r>
      <w:r>
        <w:rPr/>
        <w:t>трудоустройстве.</w:t>
      </w:r>
    </w:p>
    <w:p>
      <w:pPr>
        <w:spacing w:after="0" w:line="321" w:lineRule="exact"/>
        <w:sectPr>
          <w:footerReference w:type="default" r:id="rId23"/>
          <w:pgSz w:w="11910" w:h="16840"/>
          <w:pgMar w:footer="690" w:header="0" w:top="1160" w:bottom="880" w:left="0" w:right="0"/>
          <w:cols w:num="2" w:equalWidth="0">
            <w:col w:w="3089" w:space="281"/>
            <w:col w:w="8540"/>
          </w:cols>
        </w:sectPr>
      </w:pPr>
    </w:p>
    <w:p>
      <w:pPr>
        <w:pStyle w:val="BodyText"/>
        <w:spacing w:line="360" w:lineRule="auto" w:before="161"/>
        <w:ind w:left="707" w:right="986" w:firstLine="709"/>
        <w:jc w:val="both"/>
      </w:pPr>
      <w:r>
        <w:rPr/>
        <w:t>Незамедлительное информирование о выявленных фактах и обстоятельствах</w:t>
      </w:r>
      <w:r>
        <w:rPr>
          <w:spacing w:val="1"/>
        </w:rPr>
        <w:t> </w:t>
      </w:r>
      <w:r>
        <w:rPr>
          <w:spacing w:val="-1"/>
        </w:rPr>
        <w:t>соответствующих</w:t>
      </w:r>
      <w:r>
        <w:rPr>
          <w:spacing w:val="68"/>
        </w:rPr>
        <w:t>    </w:t>
      </w:r>
      <w:r>
        <w:rPr/>
        <w:t>органов – информирование        о        выявленных        фактах</w:t>
      </w:r>
      <w:r>
        <w:rPr>
          <w:spacing w:val="1"/>
        </w:rPr>
        <w:t> </w:t>
      </w:r>
      <w:r>
        <w:rPr/>
        <w:t>и</w:t>
      </w:r>
      <w:r>
        <w:rPr>
          <w:spacing w:val="100"/>
        </w:rPr>
        <w:t> </w:t>
      </w:r>
      <w:r>
        <w:rPr/>
        <w:t>обстоятельствах</w:t>
      </w:r>
      <w:r>
        <w:rPr>
          <w:spacing w:val="98"/>
        </w:rPr>
        <w:t> </w:t>
      </w:r>
      <w:r>
        <w:rPr/>
        <w:t>соответствующих</w:t>
      </w:r>
      <w:r>
        <w:rPr>
          <w:spacing w:val="99"/>
        </w:rPr>
        <w:t> </w:t>
      </w:r>
      <w:r>
        <w:rPr/>
        <w:t>органов  </w:t>
      </w:r>
      <w:r>
        <w:rPr>
          <w:spacing w:val="28"/>
        </w:rPr>
        <w:t> </w:t>
      </w:r>
      <w:r>
        <w:rPr/>
        <w:t>в  </w:t>
      </w:r>
      <w:r>
        <w:rPr>
          <w:spacing w:val="28"/>
        </w:rPr>
        <w:t> </w:t>
      </w:r>
      <w:r>
        <w:rPr/>
        <w:t>течение  </w:t>
      </w:r>
      <w:r>
        <w:rPr>
          <w:spacing w:val="28"/>
        </w:rPr>
        <w:t> </w:t>
      </w:r>
      <w:r>
        <w:rPr/>
        <w:t>суток,  </w:t>
      </w:r>
      <w:r>
        <w:rPr>
          <w:spacing w:val="28"/>
        </w:rPr>
        <w:t> </w:t>
      </w:r>
      <w:r>
        <w:rPr/>
        <w:t>а  </w:t>
      </w:r>
      <w:r>
        <w:rPr>
          <w:spacing w:val="28"/>
        </w:rPr>
        <w:t> </w:t>
      </w:r>
      <w:r>
        <w:rPr/>
        <w:t>в  </w:t>
      </w:r>
      <w:r>
        <w:rPr>
          <w:spacing w:val="30"/>
        </w:rPr>
        <w:t> </w:t>
      </w:r>
      <w:r>
        <w:rPr/>
        <w:t>случае</w:t>
      </w:r>
      <w:r>
        <w:rPr>
          <w:spacing w:val="-68"/>
        </w:rPr>
        <w:t> </w:t>
      </w:r>
      <w:r>
        <w:rPr/>
        <w:t>их выявления в нерабочие дни – в первый рабочий день, следующий за выходным</w:t>
      </w:r>
      <w:r>
        <w:rPr>
          <w:spacing w:val="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праздничным</w:t>
      </w:r>
      <w:r>
        <w:rPr>
          <w:spacing w:val="-3"/>
        </w:rPr>
        <w:t> </w:t>
      </w:r>
      <w:r>
        <w:rPr/>
        <w:t>днем.</w:t>
      </w:r>
    </w:p>
    <w:p>
      <w:pPr>
        <w:spacing w:after="0" w:line="360" w:lineRule="auto"/>
        <w:jc w:val="both"/>
        <w:sectPr>
          <w:type w:val="continuous"/>
          <w:pgSz w:w="11910" w:h="16840"/>
          <w:pgMar w:top="1080" w:bottom="440" w:left="0" w:right="0"/>
        </w:sectPr>
      </w:pPr>
    </w:p>
    <w:p>
      <w:pPr>
        <w:pStyle w:val="ListParagraph"/>
        <w:numPr>
          <w:ilvl w:val="2"/>
          <w:numId w:val="2"/>
        </w:numPr>
        <w:tabs>
          <w:tab w:pos="2436" w:val="left" w:leader="none"/>
        </w:tabs>
        <w:spacing w:line="360" w:lineRule="auto" w:before="68" w:after="0"/>
        <w:ind w:left="990" w:right="707" w:firstLine="708"/>
        <w:jc w:val="both"/>
        <w:rPr>
          <w:sz w:val="28"/>
        </w:rPr>
      </w:pPr>
      <w:r>
        <w:rPr>
          <w:sz w:val="28"/>
        </w:rPr>
        <w:t>Сроки, устанавливаемые в рамках информационного взаимодействия –</w:t>
      </w:r>
      <w:r>
        <w:rPr>
          <w:spacing w:val="1"/>
          <w:sz w:val="28"/>
        </w:rPr>
        <w:t> </w:t>
      </w:r>
      <w:r>
        <w:rPr>
          <w:sz w:val="28"/>
        </w:rPr>
        <w:t>обмена информацией по вопросам организации профилактической работы органами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-1"/>
          <w:sz w:val="28"/>
        </w:rPr>
        <w:t> </w:t>
      </w:r>
      <w:r>
        <w:rPr>
          <w:sz w:val="28"/>
        </w:rPr>
        <w:t>учреждениями системы профилактики.</w:t>
      </w:r>
    </w:p>
    <w:p>
      <w:pPr>
        <w:pStyle w:val="BodyText"/>
        <w:spacing w:before="1"/>
        <w:ind w:left="1699"/>
        <w:jc w:val="both"/>
      </w:pPr>
      <w:r>
        <w:rPr/>
        <w:t>Информация</w:t>
      </w:r>
      <w:r>
        <w:rPr>
          <w:spacing w:val="-3"/>
        </w:rPr>
        <w:t> </w:t>
      </w:r>
      <w:r>
        <w:rPr/>
        <w:t>направляется:</w:t>
      </w:r>
    </w:p>
    <w:p>
      <w:pPr>
        <w:pStyle w:val="BodyText"/>
        <w:spacing w:line="360" w:lineRule="auto" w:before="160"/>
        <w:ind w:left="990" w:right="705" w:firstLine="708"/>
        <w:jc w:val="both"/>
      </w:pPr>
      <w:r>
        <w:rPr/>
        <w:t>а) в течение трех календарных дней со дня выявления признаков социально</w:t>
      </w:r>
      <w:r>
        <w:rPr>
          <w:spacing w:val="1"/>
        </w:rPr>
        <w:t> </w:t>
      </w:r>
      <w:r>
        <w:rPr/>
        <w:t>опасного</w:t>
      </w:r>
      <w:r>
        <w:rPr>
          <w:spacing w:val="1"/>
        </w:rPr>
        <w:t> </w:t>
      </w:r>
      <w:r>
        <w:rPr/>
        <w:t>положения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отношении</w:t>
      </w:r>
      <w:r>
        <w:rPr>
          <w:spacing w:val="1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их</w:t>
      </w:r>
      <w:r>
        <w:rPr>
          <w:spacing w:val="1"/>
        </w:rPr>
        <w:t> </w:t>
      </w:r>
      <w:r>
        <w:rPr/>
        <w:t>семей,</w:t>
      </w:r>
      <w:r>
        <w:rPr>
          <w:spacing w:val="1"/>
        </w:rPr>
        <w:t> </w:t>
      </w:r>
      <w:r>
        <w:rPr/>
        <w:t>со</w:t>
      </w:r>
      <w:r>
        <w:rPr>
          <w:spacing w:val="7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выявления      </w:t>
      </w:r>
      <w:r>
        <w:rPr>
          <w:spacing w:val="1"/>
        </w:rPr>
        <w:t> </w:t>
      </w:r>
      <w:r>
        <w:rPr/>
        <w:t>сведений      </w:t>
      </w:r>
      <w:r>
        <w:rPr>
          <w:spacing w:val="1"/>
        </w:rPr>
        <w:t> </w:t>
      </w:r>
      <w:r>
        <w:rPr/>
        <w:t>об      </w:t>
      </w:r>
      <w:r>
        <w:rPr>
          <w:spacing w:val="1"/>
        </w:rPr>
        <w:t> </w:t>
      </w:r>
      <w:r>
        <w:rPr/>
        <w:t>изменения        места        жительства        семьи</w:t>
      </w:r>
      <w:r>
        <w:rPr>
          <w:spacing w:val="1"/>
        </w:rPr>
        <w:t> </w:t>
      </w:r>
      <w:r>
        <w:rPr/>
        <w:t>или несовершеннолетнего, находящихся в социально опасном положении – в орган,</w:t>
      </w:r>
      <w:r>
        <w:rPr>
          <w:spacing w:val="1"/>
        </w:rPr>
        <w:t> </w:t>
      </w:r>
      <w:r>
        <w:rPr/>
        <w:t>осуществляющий   учет    несовершеннолетних   и    семей    указанной    категории,</w:t>
      </w:r>
      <w:r>
        <w:rPr>
          <w:spacing w:val="1"/>
        </w:rPr>
        <w:t> </w:t>
      </w:r>
      <w:r>
        <w:rPr/>
        <w:t>и в</w:t>
      </w:r>
      <w:r>
        <w:rPr>
          <w:spacing w:val="-2"/>
        </w:rPr>
        <w:t> </w:t>
      </w:r>
      <w:r>
        <w:rPr/>
        <w:t>территориальную</w:t>
      </w:r>
      <w:r>
        <w:rPr>
          <w:spacing w:val="-1"/>
        </w:rPr>
        <w:t> </w:t>
      </w:r>
      <w:r>
        <w:rPr/>
        <w:t>(муниципальную)</w:t>
      </w:r>
      <w:r>
        <w:rPr>
          <w:spacing w:val="5"/>
        </w:rPr>
        <w:t> </w:t>
      </w:r>
      <w:r>
        <w:rPr/>
        <w:t>комиссию;</w:t>
      </w:r>
    </w:p>
    <w:p>
      <w:pPr>
        <w:pStyle w:val="BodyText"/>
        <w:spacing w:line="360" w:lineRule="auto"/>
        <w:ind w:left="990" w:right="705" w:firstLine="708"/>
        <w:jc w:val="both"/>
      </w:pPr>
      <w:r>
        <w:rPr/>
        <w:t>б)   в   течение  </w:t>
      </w:r>
      <w:r>
        <w:rPr>
          <w:spacing w:val="1"/>
        </w:rPr>
        <w:t> </w:t>
      </w:r>
      <w:r>
        <w:rPr/>
        <w:t>семи   календарных   дней  </w:t>
      </w:r>
      <w:r>
        <w:rPr>
          <w:spacing w:val="1"/>
        </w:rPr>
        <w:t> </w:t>
      </w:r>
      <w:r>
        <w:rPr/>
        <w:t>со   дня  </w:t>
      </w:r>
      <w:r>
        <w:rPr>
          <w:spacing w:val="1"/>
        </w:rPr>
        <w:t> </w:t>
      </w:r>
      <w:r>
        <w:rPr/>
        <w:t>поступления    сведений</w:t>
      </w:r>
      <w:r>
        <w:rPr>
          <w:spacing w:val="-67"/>
        </w:rPr>
        <w:t> </w:t>
      </w:r>
      <w:r>
        <w:rPr/>
        <w:t>об</w:t>
      </w:r>
      <w:r>
        <w:rPr>
          <w:spacing w:val="70"/>
        </w:rPr>
        <w:t> </w:t>
      </w:r>
      <w:r>
        <w:rPr/>
        <w:t>изменении</w:t>
      </w:r>
      <w:r>
        <w:rPr>
          <w:spacing w:val="70"/>
        </w:rPr>
        <w:t> </w:t>
      </w:r>
      <w:r>
        <w:rPr/>
        <w:t>места   жительства</w:t>
      </w:r>
      <w:r>
        <w:rPr>
          <w:spacing w:val="70"/>
        </w:rPr>
        <w:t> </w:t>
      </w:r>
      <w:r>
        <w:rPr/>
        <w:t>семьи   или</w:t>
      </w:r>
      <w:r>
        <w:rPr>
          <w:spacing w:val="70"/>
        </w:rPr>
        <w:t> </w:t>
      </w:r>
      <w:r>
        <w:rPr/>
        <w:t>несовершеннолетнего,</w:t>
      </w:r>
      <w:r>
        <w:rPr>
          <w:spacing w:val="70"/>
        </w:rPr>
        <w:t> </w:t>
      </w:r>
      <w:r>
        <w:rPr/>
        <w:t>находящихся</w:t>
      </w:r>
      <w:r>
        <w:rPr>
          <w:spacing w:val="-67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</w:t>
      </w:r>
      <w:r>
        <w:rPr>
          <w:spacing w:val="1"/>
        </w:rPr>
        <w:t> </w:t>
      </w:r>
      <w:r>
        <w:rPr/>
        <w:t>опасном</w:t>
      </w:r>
      <w:r>
        <w:rPr>
          <w:spacing w:val="1"/>
        </w:rPr>
        <w:t> </w:t>
      </w:r>
      <w:r>
        <w:rPr/>
        <w:t>положении,</w:t>
      </w:r>
      <w:r>
        <w:rPr>
          <w:spacing w:val="1"/>
        </w:rPr>
        <w:t> </w:t>
      </w:r>
      <w:r>
        <w:rPr/>
        <w:t>органом,</w:t>
      </w:r>
      <w:r>
        <w:rPr>
          <w:spacing w:val="1"/>
        </w:rPr>
        <w:t> </w:t>
      </w:r>
      <w:r>
        <w:rPr/>
        <w:t>осуществляющим</w:t>
      </w:r>
      <w:r>
        <w:rPr>
          <w:spacing w:val="1"/>
        </w:rPr>
        <w:t> </w:t>
      </w:r>
      <w:r>
        <w:rPr/>
        <w:t>учет</w:t>
      </w:r>
      <w:r>
        <w:rPr>
          <w:spacing w:val="1"/>
        </w:rPr>
        <w:t> </w:t>
      </w:r>
      <w:r>
        <w:rPr/>
        <w:t>несовершеннолетних и семей указанной категории, – в орган, осуществляющий учет</w:t>
      </w:r>
      <w:r>
        <w:rPr>
          <w:spacing w:val="-67"/>
        </w:rPr>
        <w:t> </w:t>
      </w:r>
      <w:r>
        <w:rPr/>
        <w:t>несовершеннолетних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семей</w:t>
      </w:r>
      <w:r>
        <w:rPr>
          <w:spacing w:val="1"/>
        </w:rPr>
        <w:t> </w:t>
      </w:r>
      <w:r>
        <w:rPr/>
        <w:t>указанной</w:t>
      </w:r>
      <w:r>
        <w:rPr>
          <w:spacing w:val="1"/>
        </w:rPr>
        <w:t> </w:t>
      </w:r>
      <w:r>
        <w:rPr/>
        <w:t>категории,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территориальную</w:t>
      </w:r>
      <w:r>
        <w:rPr>
          <w:spacing w:val="1"/>
        </w:rPr>
        <w:t> </w:t>
      </w:r>
      <w:r>
        <w:rPr/>
        <w:t>(муниципальную)</w:t>
      </w:r>
      <w:r>
        <w:rPr>
          <w:spacing w:val="2"/>
        </w:rPr>
        <w:t> </w:t>
      </w:r>
      <w:r>
        <w:rPr/>
        <w:t>комиссию</w:t>
      </w:r>
      <w:r>
        <w:rPr>
          <w:spacing w:val="-3"/>
        </w:rPr>
        <w:t> </w:t>
      </w:r>
      <w:r>
        <w:rPr/>
        <w:t>по</w:t>
      </w:r>
      <w:r>
        <w:rPr>
          <w:spacing w:val="-3"/>
        </w:rPr>
        <w:t> </w:t>
      </w:r>
      <w:r>
        <w:rPr/>
        <w:t>новому</w:t>
      </w:r>
      <w:r>
        <w:rPr>
          <w:spacing w:val="-4"/>
        </w:rPr>
        <w:t> </w:t>
      </w:r>
      <w:r>
        <w:rPr/>
        <w:t>месту</w:t>
      </w:r>
      <w:r>
        <w:rPr>
          <w:spacing w:val="-5"/>
        </w:rPr>
        <w:t> </w:t>
      </w:r>
      <w:r>
        <w:rPr/>
        <w:t>жительства;</w:t>
      </w:r>
    </w:p>
    <w:p>
      <w:pPr>
        <w:pStyle w:val="BodyText"/>
        <w:spacing w:line="360" w:lineRule="auto" w:before="1"/>
        <w:ind w:left="991" w:right="707" w:firstLine="708"/>
        <w:jc w:val="both"/>
      </w:pPr>
      <w:r>
        <w:rPr/>
        <w:t>в) в течение десяти календарных дней со дня принятия решения о постановке</w:t>
      </w:r>
      <w:r>
        <w:rPr>
          <w:spacing w:val="1"/>
        </w:rPr>
        <w:t> </w:t>
      </w:r>
      <w:r>
        <w:rPr/>
        <w:t>семьи   или   несовершеннолетнего   на   ведомственный   учет   (снятии   с   учета) –</w:t>
      </w:r>
      <w:r>
        <w:rPr>
          <w:spacing w:val="1"/>
        </w:rPr>
        <w:t> </w:t>
      </w:r>
      <w:r>
        <w:rPr/>
        <w:t>в</w:t>
      </w:r>
      <w:r>
        <w:rPr>
          <w:spacing w:val="-2"/>
        </w:rPr>
        <w:t> </w:t>
      </w:r>
      <w:r>
        <w:rPr/>
        <w:t>территориальную (муниципальную)</w:t>
      </w:r>
      <w:r>
        <w:rPr>
          <w:spacing w:val="4"/>
        </w:rPr>
        <w:t> </w:t>
      </w:r>
      <w:r>
        <w:rPr/>
        <w:t>комиссию;</w:t>
      </w:r>
    </w:p>
    <w:p>
      <w:pPr>
        <w:pStyle w:val="BodyText"/>
        <w:spacing w:line="360" w:lineRule="auto"/>
        <w:ind w:left="991" w:right="700" w:firstLine="708"/>
        <w:jc w:val="both"/>
      </w:pPr>
      <w:r>
        <w:rPr/>
        <w:t>г)</w:t>
      </w:r>
      <w:r>
        <w:rPr>
          <w:spacing w:val="1"/>
        </w:rPr>
        <w:t> </w:t>
      </w:r>
      <w:r>
        <w:rPr/>
        <w:t>в течение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календарных дней</w:t>
      </w:r>
      <w:r>
        <w:rPr>
          <w:spacing w:val="70"/>
        </w:rPr>
        <w:t> </w:t>
      </w:r>
      <w:r>
        <w:rPr/>
        <w:t>со дня</w:t>
      </w:r>
      <w:r>
        <w:rPr>
          <w:spacing w:val="70"/>
        </w:rPr>
        <w:t> </w:t>
      </w:r>
      <w:r>
        <w:rPr/>
        <w:t>выявления сведений</w:t>
      </w:r>
      <w:r>
        <w:rPr>
          <w:spacing w:val="70"/>
        </w:rPr>
        <w:t> </w:t>
      </w:r>
      <w:r>
        <w:rPr/>
        <w:t>о прибытии</w:t>
      </w:r>
      <w:r>
        <w:rPr>
          <w:spacing w:val="-67"/>
        </w:rPr>
        <w:t> </w:t>
      </w:r>
      <w:r>
        <w:rPr/>
        <w:t>на    </w:t>
      </w:r>
      <w:r>
        <w:rPr>
          <w:spacing w:val="1"/>
        </w:rPr>
        <w:t> </w:t>
      </w:r>
      <w:r>
        <w:rPr/>
        <w:t>территорию    </w:t>
      </w:r>
      <w:r>
        <w:rPr>
          <w:spacing w:val="1"/>
        </w:rPr>
        <w:t> </w:t>
      </w:r>
      <w:r>
        <w:rPr/>
        <w:t>по      причине      изменения      места      жительства      семьи</w:t>
      </w:r>
      <w:r>
        <w:rPr>
          <w:spacing w:val="1"/>
        </w:rPr>
        <w:t> </w:t>
      </w:r>
      <w:r>
        <w:rPr/>
        <w:t>или   несовершеннолетнего,   находящихся   в   социально   опасном   положении,   –</w:t>
      </w:r>
      <w:r>
        <w:rPr>
          <w:spacing w:val="1"/>
        </w:rPr>
        <w:t> </w:t>
      </w:r>
      <w:r>
        <w:rPr/>
        <w:t>в соответствующие органы и учреждения системы профилактики, территориальную</w:t>
      </w:r>
      <w:r>
        <w:rPr>
          <w:spacing w:val="1"/>
        </w:rPr>
        <w:t> </w:t>
      </w:r>
      <w:r>
        <w:rPr/>
        <w:t>(муниципальную)</w:t>
      </w:r>
      <w:r>
        <w:rPr>
          <w:spacing w:val="53"/>
        </w:rPr>
        <w:t> </w:t>
      </w:r>
      <w:r>
        <w:rPr/>
        <w:t>комиссию</w:t>
      </w:r>
      <w:r>
        <w:rPr>
          <w:spacing w:val="50"/>
        </w:rPr>
        <w:t> </w:t>
      </w:r>
      <w:r>
        <w:rPr/>
        <w:t>по</w:t>
      </w:r>
      <w:r>
        <w:rPr>
          <w:spacing w:val="51"/>
        </w:rPr>
        <w:t> </w:t>
      </w:r>
      <w:r>
        <w:rPr/>
        <w:t>прежнему</w:t>
      </w:r>
      <w:r>
        <w:rPr>
          <w:spacing w:val="47"/>
        </w:rPr>
        <w:t> </w:t>
      </w:r>
      <w:r>
        <w:rPr/>
        <w:t>месту</w:t>
      </w:r>
      <w:r>
        <w:rPr>
          <w:spacing w:val="48"/>
        </w:rPr>
        <w:t> </w:t>
      </w:r>
      <w:r>
        <w:rPr/>
        <w:t>жительства</w:t>
      </w:r>
      <w:r>
        <w:rPr>
          <w:spacing w:val="54"/>
        </w:rPr>
        <w:t> </w:t>
      </w:r>
      <w:r>
        <w:rPr/>
        <w:t>с</w:t>
      </w:r>
      <w:r>
        <w:rPr>
          <w:spacing w:val="51"/>
        </w:rPr>
        <w:t> </w:t>
      </w:r>
      <w:r>
        <w:rPr/>
        <w:t>запросом</w:t>
      </w:r>
      <w:r>
        <w:rPr>
          <w:spacing w:val="50"/>
        </w:rPr>
        <w:t> </w:t>
      </w:r>
      <w:r>
        <w:rPr/>
        <w:t>сведений</w:t>
      </w:r>
      <w:r>
        <w:rPr>
          <w:spacing w:val="-67"/>
        </w:rPr>
        <w:t> </w:t>
      </w:r>
      <w:r>
        <w:rPr/>
        <w:t>о проведенной</w:t>
      </w:r>
      <w:r>
        <w:rPr>
          <w:spacing w:val="1"/>
        </w:rPr>
        <w:t> </w:t>
      </w:r>
      <w:r>
        <w:rPr/>
        <w:t>индивидуальной</w:t>
      </w:r>
      <w:r>
        <w:rPr>
          <w:spacing w:val="-3"/>
        </w:rPr>
        <w:t> </w:t>
      </w:r>
      <w:r>
        <w:rPr/>
        <w:t>профилактической</w:t>
      </w:r>
      <w:r>
        <w:rPr>
          <w:spacing w:val="-4"/>
        </w:rPr>
        <w:t> </w:t>
      </w:r>
      <w:r>
        <w:rPr/>
        <w:t>работе;</w:t>
      </w:r>
    </w:p>
    <w:p>
      <w:pPr>
        <w:pStyle w:val="BodyText"/>
        <w:spacing w:line="360" w:lineRule="auto"/>
        <w:ind w:left="992" w:right="703" w:firstLine="708"/>
        <w:jc w:val="both"/>
      </w:pPr>
      <w:r>
        <w:rPr/>
        <w:t>д) незамедлительно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выявлении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помещении</w:t>
      </w:r>
      <w:r>
        <w:rPr>
          <w:spacing w:val="1"/>
        </w:rPr>
        <w:t> </w:t>
      </w:r>
      <w:r>
        <w:rPr/>
        <w:t>сотрудником</w:t>
      </w:r>
      <w:r>
        <w:rPr>
          <w:spacing w:val="7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внутренних</w:t>
      </w:r>
      <w:r>
        <w:rPr>
          <w:spacing w:val="1"/>
        </w:rPr>
        <w:t> </w:t>
      </w:r>
      <w:r>
        <w:rPr/>
        <w:t>дел</w:t>
      </w:r>
      <w:r>
        <w:rPr>
          <w:spacing w:val="1"/>
        </w:rPr>
        <w:t> </w:t>
      </w:r>
      <w:r>
        <w:rPr/>
        <w:t>(представителем</w:t>
      </w:r>
      <w:r>
        <w:rPr>
          <w:spacing w:val="1"/>
        </w:rPr>
        <w:t> </w:t>
      </w:r>
      <w:r>
        <w:rPr/>
        <w:t>иного</w:t>
      </w:r>
      <w:r>
        <w:rPr>
          <w:spacing w:val="1"/>
        </w:rPr>
        <w:t> </w:t>
      </w:r>
      <w:r>
        <w:rPr/>
        <w:t>органа</w:t>
      </w:r>
      <w:r>
        <w:rPr>
          <w:spacing w:val="1"/>
        </w:rPr>
        <w:t> </w:t>
      </w:r>
      <w:r>
        <w:rPr/>
        <w:t>или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профилактики) в организацию для детей-сирот и детей, оставшихся без попечения</w:t>
      </w:r>
      <w:r>
        <w:rPr>
          <w:spacing w:val="1"/>
        </w:rPr>
        <w:t> </w:t>
      </w:r>
      <w:r>
        <w:rPr/>
        <w:t>родителей,</w:t>
      </w:r>
      <w:r>
        <w:rPr>
          <w:spacing w:val="1"/>
        </w:rPr>
        <w:t> </w:t>
      </w:r>
      <w:r>
        <w:rPr/>
        <w:t>(образовательную</w:t>
      </w:r>
      <w:r>
        <w:rPr>
          <w:spacing w:val="1"/>
        </w:rPr>
        <w:t> </w:t>
      </w:r>
      <w:r>
        <w:rPr/>
        <w:t>организацию;</w:t>
      </w:r>
      <w:r>
        <w:rPr>
          <w:spacing w:val="1"/>
        </w:rPr>
        <w:t> </w:t>
      </w:r>
      <w:r>
        <w:rPr/>
        <w:t>организацию,</w:t>
      </w:r>
      <w:r>
        <w:rPr>
          <w:spacing w:val="1"/>
        </w:rPr>
        <w:t> </w:t>
      </w:r>
      <w:r>
        <w:rPr/>
        <w:t>предоставляющую</w:t>
      </w:r>
      <w:r>
        <w:rPr>
          <w:spacing w:val="1"/>
        </w:rPr>
        <w:t> </w:t>
      </w:r>
      <w:r>
        <w:rPr/>
        <w:t>социальные</w:t>
      </w:r>
      <w:r>
        <w:rPr>
          <w:spacing w:val="8"/>
        </w:rPr>
        <w:t> </w:t>
      </w:r>
      <w:r>
        <w:rPr/>
        <w:t>услуги;</w:t>
      </w:r>
      <w:r>
        <w:rPr>
          <w:spacing w:val="9"/>
        </w:rPr>
        <w:t> </w:t>
      </w:r>
      <w:r>
        <w:rPr/>
        <w:t>медицинскую</w:t>
      </w:r>
      <w:r>
        <w:rPr>
          <w:spacing w:val="8"/>
        </w:rPr>
        <w:t> </w:t>
      </w:r>
      <w:r>
        <w:rPr/>
        <w:t>организацию)</w:t>
      </w:r>
      <w:r>
        <w:rPr>
          <w:spacing w:val="13"/>
        </w:rPr>
        <w:t> </w:t>
      </w:r>
      <w:r>
        <w:rPr/>
        <w:t>безнадзорного</w:t>
      </w:r>
    </w:p>
    <w:p>
      <w:pPr>
        <w:spacing w:after="0" w:line="360" w:lineRule="auto"/>
        <w:jc w:val="both"/>
        <w:sectPr>
          <w:footerReference w:type="default" r:id="rId24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707" w:right="990"/>
        <w:jc w:val="both"/>
      </w:pPr>
      <w:r>
        <w:rPr/>
        <w:t>и</w:t>
      </w:r>
      <w:r>
        <w:rPr>
          <w:spacing w:val="1"/>
        </w:rPr>
        <w:t> </w:t>
      </w:r>
      <w:r>
        <w:rPr/>
        <w:t>(или)</w:t>
      </w:r>
      <w:r>
        <w:rPr>
          <w:spacing w:val="1"/>
        </w:rPr>
        <w:t> </w:t>
      </w:r>
      <w:r>
        <w:rPr/>
        <w:t>беспризорного</w:t>
      </w:r>
      <w:r>
        <w:rPr>
          <w:spacing w:val="70"/>
        </w:rPr>
        <w:t> </w:t>
      </w:r>
      <w:r>
        <w:rPr/>
        <w:t>несовершеннолетнего</w:t>
      </w:r>
      <w:r>
        <w:rPr>
          <w:spacing w:val="70"/>
        </w:rPr>
        <w:t> </w:t>
      </w:r>
      <w:r>
        <w:rPr/>
        <w:t>–</w:t>
      </w:r>
      <w:r>
        <w:rPr>
          <w:spacing w:val="70"/>
        </w:rPr>
        <w:t> </w:t>
      </w:r>
      <w:r>
        <w:rPr/>
        <w:t>в</w:t>
      </w:r>
      <w:r>
        <w:rPr>
          <w:spacing w:val="70"/>
        </w:rPr>
        <w:t> </w:t>
      </w:r>
      <w:r>
        <w:rPr/>
        <w:t>орган</w:t>
      </w:r>
      <w:r>
        <w:rPr>
          <w:spacing w:val="70"/>
        </w:rPr>
        <w:t> </w:t>
      </w:r>
      <w:r>
        <w:rPr/>
        <w:t>опеки</w:t>
      </w:r>
      <w:r>
        <w:rPr>
          <w:spacing w:val="70"/>
        </w:rPr>
        <w:t> </w:t>
      </w:r>
      <w:r>
        <w:rPr/>
        <w:t>и</w:t>
      </w:r>
      <w:r>
        <w:rPr>
          <w:spacing w:val="70"/>
        </w:rPr>
        <w:t> </w:t>
      </w:r>
      <w:r>
        <w:rPr/>
        <w:t>попечительства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расположения</w:t>
      </w:r>
      <w:r>
        <w:rPr>
          <w:spacing w:val="1"/>
        </w:rPr>
        <w:t> </w:t>
      </w:r>
      <w:r>
        <w:rPr/>
        <w:t>организации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месту</w:t>
      </w:r>
      <w:r>
        <w:rPr>
          <w:spacing w:val="1"/>
        </w:rPr>
        <w:t> </w:t>
      </w:r>
      <w:r>
        <w:rPr/>
        <w:t>жительства</w:t>
      </w:r>
      <w:r>
        <w:rPr>
          <w:spacing w:val="1"/>
        </w:rPr>
        <w:t> </w:t>
      </w:r>
      <w:r>
        <w:rPr/>
        <w:t>ребенка,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управления</w:t>
      </w:r>
      <w:r>
        <w:rPr>
          <w:spacing w:val="1"/>
        </w:rPr>
        <w:t> </w:t>
      </w:r>
      <w:r>
        <w:rPr/>
        <w:t>социальной</w:t>
      </w:r>
      <w:r>
        <w:rPr>
          <w:spacing w:val="1"/>
        </w:rPr>
        <w:t> </w:t>
      </w:r>
      <w:r>
        <w:rPr/>
        <w:t>защитой</w:t>
      </w:r>
      <w:r>
        <w:rPr>
          <w:spacing w:val="1"/>
        </w:rPr>
        <w:t> </w:t>
      </w:r>
      <w:r>
        <w:rPr/>
        <w:t>населения,</w:t>
      </w:r>
      <w:r>
        <w:rPr>
          <w:spacing w:val="1"/>
        </w:rPr>
        <w:t> </w:t>
      </w:r>
      <w:r>
        <w:rPr/>
        <w:t>территориальную</w:t>
      </w:r>
      <w:r>
        <w:rPr>
          <w:spacing w:val="1"/>
        </w:rPr>
        <w:t> </w:t>
      </w:r>
      <w:r>
        <w:rPr/>
        <w:t>(муниципальную)</w:t>
      </w:r>
      <w:r>
        <w:rPr>
          <w:spacing w:val="1"/>
        </w:rPr>
        <w:t> </w:t>
      </w:r>
      <w:r>
        <w:rPr/>
        <w:t>комиссию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месту</w:t>
      </w:r>
      <w:r>
        <w:rPr>
          <w:spacing w:val="-5"/>
        </w:rPr>
        <w:t> </w:t>
      </w:r>
      <w:r>
        <w:rPr/>
        <w:t>жительства</w:t>
      </w:r>
      <w:r>
        <w:rPr>
          <w:spacing w:val="-4"/>
        </w:rPr>
        <w:t> </w:t>
      </w:r>
      <w:r>
        <w:rPr/>
        <w:t>ребенка;</w:t>
      </w:r>
    </w:p>
    <w:p>
      <w:pPr>
        <w:pStyle w:val="BodyText"/>
        <w:spacing w:line="360" w:lineRule="auto"/>
        <w:ind w:left="707" w:right="986" w:firstLine="708"/>
        <w:jc w:val="both"/>
      </w:pPr>
      <w:r>
        <w:rPr/>
        <w:t>е) ежегодно до 10 января года, следующего за отчетным, в целях обеспечения</w:t>
      </w:r>
      <w:r>
        <w:rPr>
          <w:spacing w:val="1"/>
        </w:rPr>
        <w:t> </w:t>
      </w:r>
      <w:r>
        <w:rPr/>
        <w:t>федерального</w:t>
      </w:r>
      <w:r>
        <w:rPr>
          <w:spacing w:val="109"/>
        </w:rPr>
        <w:t> </w:t>
      </w:r>
      <w:r>
        <w:rPr/>
        <w:t>статистического  </w:t>
      </w:r>
      <w:r>
        <w:rPr>
          <w:spacing w:val="38"/>
        </w:rPr>
        <w:t> </w:t>
      </w:r>
      <w:r>
        <w:rPr/>
        <w:t>наблюдения  </w:t>
      </w:r>
      <w:r>
        <w:rPr>
          <w:spacing w:val="39"/>
        </w:rPr>
        <w:t> </w:t>
      </w:r>
      <w:r>
        <w:rPr/>
        <w:t>в  </w:t>
      </w:r>
      <w:r>
        <w:rPr>
          <w:spacing w:val="37"/>
        </w:rPr>
        <w:t> </w:t>
      </w:r>
      <w:r>
        <w:rPr/>
        <w:t>сфере  </w:t>
      </w:r>
      <w:r>
        <w:rPr>
          <w:spacing w:val="36"/>
        </w:rPr>
        <w:t> </w:t>
      </w:r>
      <w:r>
        <w:rPr/>
        <w:t>профилактики  </w:t>
      </w:r>
      <w:r>
        <w:rPr>
          <w:spacing w:val="46"/>
        </w:rPr>
        <w:t> </w:t>
      </w:r>
      <w:r>
        <w:rPr/>
        <w:t>сведения</w:t>
      </w:r>
      <w:r>
        <w:rPr>
          <w:spacing w:val="-68"/>
        </w:rPr>
        <w:t> </w:t>
      </w:r>
      <w:r>
        <w:rPr/>
        <w:t>о несовершеннолетних, в отношении которых органами и учреждениями 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(орган</w:t>
      </w:r>
      <w:r>
        <w:rPr>
          <w:spacing w:val="1"/>
        </w:rPr>
        <w:t> </w:t>
      </w:r>
      <w:r>
        <w:rPr/>
        <w:t>внутренних</w:t>
      </w:r>
      <w:r>
        <w:rPr>
          <w:spacing w:val="1"/>
        </w:rPr>
        <w:t> </w:t>
      </w:r>
      <w:r>
        <w:rPr/>
        <w:t>дел,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опеки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попечительства,</w:t>
      </w:r>
      <w:r>
        <w:rPr>
          <w:spacing w:val="1"/>
        </w:rPr>
        <w:t> </w:t>
      </w:r>
      <w:r>
        <w:rPr/>
        <w:t>орган,</w:t>
      </w:r>
      <w:r>
        <w:rPr>
          <w:spacing w:val="1"/>
        </w:rPr>
        <w:t> </w:t>
      </w:r>
      <w:r>
        <w:rPr/>
        <w:t>осуществляющий управление в сфере образования, орган управления социальной</w:t>
      </w:r>
      <w:r>
        <w:rPr>
          <w:spacing w:val="1"/>
        </w:rPr>
        <w:t> </w:t>
      </w:r>
      <w:r>
        <w:rPr/>
        <w:t>защитой</w:t>
      </w:r>
      <w:r>
        <w:rPr>
          <w:spacing w:val="1"/>
        </w:rPr>
        <w:t> </w:t>
      </w:r>
      <w:r>
        <w:rPr/>
        <w:t>населения,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социального</w:t>
      </w:r>
      <w:r>
        <w:rPr>
          <w:spacing w:val="1"/>
        </w:rPr>
        <w:t> </w:t>
      </w:r>
      <w:r>
        <w:rPr/>
        <w:t>обслуживания,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осуществляющие</w:t>
      </w:r>
      <w:r>
        <w:rPr>
          <w:spacing w:val="1"/>
        </w:rPr>
        <w:t> </w:t>
      </w:r>
      <w:r>
        <w:rPr/>
        <w:t>образовательную</w:t>
      </w:r>
      <w:r>
        <w:rPr>
          <w:spacing w:val="1"/>
        </w:rPr>
        <w:t> </w:t>
      </w:r>
      <w:r>
        <w:rPr/>
        <w:t>деятельность,</w:t>
      </w:r>
      <w:r>
        <w:rPr>
          <w:spacing w:val="1"/>
        </w:rPr>
        <w:t> </w:t>
      </w:r>
      <w:r>
        <w:rPr/>
        <w:t>медицинские</w:t>
      </w:r>
      <w:r>
        <w:rPr>
          <w:spacing w:val="1"/>
        </w:rPr>
        <w:t> </w:t>
      </w:r>
      <w:r>
        <w:rPr/>
        <w:t>организации,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уголовно-исполнительной</w:t>
      </w:r>
      <w:r>
        <w:rPr>
          <w:spacing w:val="1"/>
        </w:rPr>
        <w:t> </w:t>
      </w:r>
      <w:r>
        <w:rPr/>
        <w:t>системы)</w:t>
      </w:r>
      <w:r>
        <w:rPr>
          <w:spacing w:val="1"/>
        </w:rPr>
        <w:t> </w:t>
      </w:r>
      <w:r>
        <w:rPr/>
        <w:t>проводилась</w:t>
      </w:r>
      <w:r>
        <w:rPr>
          <w:spacing w:val="1"/>
        </w:rPr>
        <w:t> </w:t>
      </w:r>
      <w:r>
        <w:rPr/>
        <w:t>индивидуальная</w:t>
      </w:r>
      <w:r>
        <w:rPr>
          <w:spacing w:val="1"/>
        </w:rPr>
        <w:t> </w:t>
      </w:r>
      <w:r>
        <w:rPr/>
        <w:t>профилактическая работа в отчетном году, – в территориальную (муниципальную)</w:t>
      </w:r>
      <w:r>
        <w:rPr>
          <w:spacing w:val="1"/>
        </w:rPr>
        <w:t> </w:t>
      </w:r>
      <w:r>
        <w:rPr/>
        <w:t>комиссию;</w:t>
      </w:r>
    </w:p>
    <w:p>
      <w:pPr>
        <w:pStyle w:val="BodyText"/>
        <w:spacing w:line="360" w:lineRule="auto"/>
        <w:ind w:left="707" w:right="986" w:firstLine="708"/>
        <w:jc w:val="both"/>
      </w:pPr>
      <w:r>
        <w:rPr/>
        <w:t>ж)</w:t>
      </w:r>
      <w:r>
        <w:rPr>
          <w:spacing w:val="1"/>
        </w:rPr>
        <w:t> </w:t>
      </w:r>
      <w:r>
        <w:rPr/>
        <w:t>в течение</w:t>
      </w:r>
      <w:r>
        <w:rPr>
          <w:spacing w:val="1"/>
        </w:rPr>
        <w:t> </w:t>
      </w:r>
      <w:r>
        <w:rPr/>
        <w:t>трех</w:t>
      </w:r>
      <w:r>
        <w:rPr>
          <w:spacing w:val="1"/>
        </w:rPr>
        <w:t> </w:t>
      </w:r>
      <w:r>
        <w:rPr/>
        <w:t>календарных дней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выявления</w:t>
      </w:r>
      <w:r>
        <w:rPr>
          <w:spacing w:val="70"/>
        </w:rPr>
        <w:t> </w:t>
      </w:r>
      <w:r>
        <w:rPr/>
        <w:t>случаев нарушения</w:t>
      </w:r>
      <w:r>
        <w:rPr>
          <w:spacing w:val="1"/>
        </w:rPr>
        <w:t> </w:t>
      </w:r>
      <w:r>
        <w:rPr/>
        <w:t>прав</w:t>
      </w:r>
      <w:r>
        <w:rPr>
          <w:spacing w:val="49"/>
        </w:rPr>
        <w:t> </w:t>
      </w:r>
      <w:r>
        <w:rPr/>
        <w:t>несовершеннолетних</w:t>
      </w:r>
      <w:r>
        <w:rPr>
          <w:spacing w:val="50"/>
        </w:rPr>
        <w:t> </w:t>
      </w:r>
      <w:r>
        <w:rPr/>
        <w:t>на</w:t>
      </w:r>
      <w:r>
        <w:rPr>
          <w:spacing w:val="50"/>
        </w:rPr>
        <w:t> </w:t>
      </w:r>
      <w:r>
        <w:rPr/>
        <w:t>образование,</w:t>
      </w:r>
      <w:r>
        <w:rPr>
          <w:spacing w:val="52"/>
        </w:rPr>
        <w:t> </w:t>
      </w:r>
      <w:r>
        <w:rPr/>
        <w:t>труд,</w:t>
      </w:r>
      <w:r>
        <w:rPr>
          <w:spacing w:val="51"/>
        </w:rPr>
        <w:t> </w:t>
      </w:r>
      <w:r>
        <w:rPr/>
        <w:t>отдых,</w:t>
      </w:r>
      <w:r>
        <w:rPr>
          <w:spacing w:val="49"/>
        </w:rPr>
        <w:t> </w:t>
      </w:r>
      <w:r>
        <w:rPr/>
        <w:t>жилище</w:t>
      </w:r>
      <w:r>
        <w:rPr>
          <w:spacing w:val="52"/>
        </w:rPr>
        <w:t> </w:t>
      </w:r>
      <w:r>
        <w:rPr/>
        <w:t>и</w:t>
      </w:r>
      <w:r>
        <w:rPr>
          <w:spacing w:val="50"/>
        </w:rPr>
        <w:t> </w:t>
      </w:r>
      <w:r>
        <w:rPr/>
        <w:t>других</w:t>
      </w:r>
      <w:r>
        <w:rPr>
          <w:spacing w:val="50"/>
        </w:rPr>
        <w:t> </w:t>
      </w:r>
      <w:r>
        <w:rPr/>
        <w:t>прав</w:t>
      </w:r>
      <w:r>
        <w:rPr>
          <w:spacing w:val="62"/>
        </w:rPr>
        <w:t> </w:t>
      </w:r>
      <w:r>
        <w:rPr/>
        <w:t>–</w:t>
      </w:r>
      <w:r>
        <w:rPr>
          <w:spacing w:val="-67"/>
        </w:rPr>
        <w:t> </w:t>
      </w:r>
      <w:r>
        <w:rPr/>
        <w:t>в      соответствующие      органы      и       учреждения      системы      профилактики,</w:t>
      </w:r>
      <w:r>
        <w:rPr>
          <w:spacing w:val="1"/>
        </w:rPr>
        <w:t> </w:t>
      </w:r>
      <w:r>
        <w:rPr/>
        <w:t>в</w:t>
      </w:r>
      <w:r>
        <w:rPr>
          <w:spacing w:val="-3"/>
        </w:rPr>
        <w:t> </w:t>
      </w:r>
      <w:r>
        <w:rPr/>
        <w:t>том числе</w:t>
      </w:r>
      <w:r>
        <w:rPr>
          <w:spacing w:val="-2"/>
        </w:rPr>
        <w:t> </w:t>
      </w:r>
      <w:r>
        <w:rPr/>
        <w:t>в</w:t>
      </w:r>
      <w:r>
        <w:rPr>
          <w:spacing w:val="-2"/>
        </w:rPr>
        <w:t> </w:t>
      </w:r>
      <w:r>
        <w:rPr/>
        <w:t>территориальную</w:t>
      </w:r>
      <w:r>
        <w:rPr>
          <w:spacing w:val="-2"/>
        </w:rPr>
        <w:t> </w:t>
      </w:r>
      <w:r>
        <w:rPr/>
        <w:t>(муниципальную) комиссию;</w:t>
      </w:r>
    </w:p>
    <w:p>
      <w:pPr>
        <w:pStyle w:val="BodyText"/>
        <w:spacing w:line="360" w:lineRule="auto"/>
        <w:ind w:left="707" w:right="989" w:firstLine="708"/>
        <w:jc w:val="both"/>
      </w:pPr>
      <w:r>
        <w:rPr/>
        <w:t>з)</w:t>
      </w:r>
      <w:r>
        <w:rPr>
          <w:spacing w:val="1"/>
        </w:rPr>
        <w:t> </w:t>
      </w:r>
      <w:r>
        <w:rPr/>
        <w:t>незамедлительно</w:t>
      </w:r>
      <w:r>
        <w:rPr>
          <w:spacing w:val="1"/>
        </w:rPr>
        <w:t> </w:t>
      </w:r>
      <w:r>
        <w:rPr/>
        <w:t>при</w:t>
      </w:r>
      <w:r>
        <w:rPr>
          <w:spacing w:val="1"/>
        </w:rPr>
        <w:t> </w:t>
      </w:r>
      <w:r>
        <w:rPr/>
        <w:t>выявлении</w:t>
      </w:r>
      <w:r>
        <w:rPr>
          <w:spacing w:val="1"/>
        </w:rPr>
        <w:t> </w:t>
      </w:r>
      <w:r>
        <w:rPr/>
        <w:t>чрезвычайных</w:t>
      </w:r>
      <w:r>
        <w:rPr>
          <w:spacing w:val="1"/>
        </w:rPr>
        <w:t> </w:t>
      </w:r>
      <w:r>
        <w:rPr/>
        <w:t>ситуаций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участием</w:t>
      </w:r>
      <w:r>
        <w:rPr>
          <w:spacing w:val="1"/>
        </w:rPr>
        <w:t> </w:t>
      </w:r>
      <w:r>
        <w:rPr/>
        <w:t>несовершеннолетних     (при     выявлении     несовершеннолетних,     нуждающихся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социально-педагогической</w:t>
      </w:r>
      <w:r>
        <w:rPr>
          <w:spacing w:val="1"/>
        </w:rPr>
        <w:t> </w:t>
      </w:r>
      <w:r>
        <w:rPr/>
        <w:t>реабилитации</w:t>
      </w:r>
      <w:r>
        <w:rPr>
          <w:spacing w:val="1"/>
        </w:rPr>
        <w:t> </w:t>
      </w:r>
      <w:r>
        <w:rPr/>
        <w:t>(ставших</w:t>
      </w:r>
      <w:r>
        <w:rPr>
          <w:spacing w:val="1"/>
        </w:rPr>
        <w:t> </w:t>
      </w:r>
      <w:r>
        <w:rPr/>
        <w:t>жертвами</w:t>
      </w:r>
      <w:r>
        <w:rPr>
          <w:spacing w:val="1"/>
        </w:rPr>
        <w:t> </w:t>
      </w:r>
      <w:r>
        <w:rPr/>
        <w:t>правонарушений,</w:t>
      </w:r>
      <w:r>
        <w:rPr>
          <w:spacing w:val="1"/>
        </w:rPr>
        <w:t> </w:t>
      </w:r>
      <w:r>
        <w:rPr/>
        <w:t>травли (буллинга), совершивших попытки суицида, пострадавших от несчастных</w:t>
      </w:r>
      <w:r>
        <w:rPr>
          <w:spacing w:val="1"/>
        </w:rPr>
        <w:t> </w:t>
      </w:r>
      <w:r>
        <w:rPr/>
        <w:t>случаев при пожарах, выпадении из окон и в иных случаях) – в соответствующие</w:t>
      </w:r>
      <w:r>
        <w:rPr>
          <w:spacing w:val="1"/>
        </w:rPr>
        <w:t> </w:t>
      </w:r>
      <w:r>
        <w:rPr/>
        <w:t>органы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том</w:t>
      </w:r>
      <w:r>
        <w:rPr>
          <w:spacing w:val="1"/>
        </w:rPr>
        <w:t> </w:t>
      </w:r>
      <w:r>
        <w:rPr/>
        <w:t>числе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территориальную</w:t>
      </w:r>
      <w:r>
        <w:rPr>
          <w:spacing w:val="1"/>
        </w:rPr>
        <w:t> </w:t>
      </w:r>
      <w:r>
        <w:rPr/>
        <w:t>(муниципальную)</w:t>
      </w:r>
      <w:r>
        <w:rPr>
          <w:spacing w:val="-1"/>
        </w:rPr>
        <w:t> </w:t>
      </w:r>
      <w:r>
        <w:rPr/>
        <w:t>комиссию;</w:t>
      </w:r>
    </w:p>
    <w:p>
      <w:pPr>
        <w:pStyle w:val="BodyText"/>
        <w:spacing w:before="1"/>
        <w:ind w:left="1415"/>
        <w:jc w:val="both"/>
      </w:pPr>
      <w:r>
        <w:rPr/>
        <w:t>и)</w:t>
      </w:r>
      <w:r>
        <w:rPr>
          <w:spacing w:val="-5"/>
        </w:rPr>
        <w:t> </w:t>
      </w:r>
      <w:r>
        <w:rPr/>
        <w:t>воспитательная</w:t>
      </w:r>
      <w:r>
        <w:rPr>
          <w:spacing w:val="-4"/>
        </w:rPr>
        <w:t> </w:t>
      </w:r>
      <w:r>
        <w:rPr/>
        <w:t>колония</w:t>
      </w:r>
      <w:r>
        <w:rPr>
          <w:spacing w:val="-3"/>
        </w:rPr>
        <w:t> </w:t>
      </w:r>
      <w:r>
        <w:rPr/>
        <w:t>уведомляет:</w:t>
      </w:r>
    </w:p>
    <w:p>
      <w:pPr>
        <w:pStyle w:val="BodyText"/>
        <w:spacing w:line="360" w:lineRule="auto" w:before="161"/>
        <w:ind w:left="707" w:right="988" w:firstLine="708"/>
        <w:jc w:val="both"/>
      </w:pPr>
      <w:r>
        <w:rPr/>
        <w:t>в срок не позднее, чем за шесть месяцев до истечения срока лишения свободы,</w:t>
      </w:r>
      <w:r>
        <w:rPr>
          <w:spacing w:val="-67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70"/>
        </w:rPr>
        <w:t> </w:t>
      </w:r>
      <w:r>
        <w:rPr/>
        <w:t>отношении</w:t>
      </w:r>
      <w:r>
        <w:rPr>
          <w:spacing w:val="70"/>
        </w:rPr>
        <w:t> </w:t>
      </w:r>
      <w:r>
        <w:rPr/>
        <w:t>несовершеннолетних,</w:t>
      </w:r>
      <w:r>
        <w:rPr>
          <w:spacing w:val="70"/>
        </w:rPr>
        <w:t> </w:t>
      </w:r>
      <w:r>
        <w:rPr/>
        <w:t>осужденных</w:t>
      </w:r>
      <w:r>
        <w:rPr>
          <w:spacing w:val="70"/>
        </w:rPr>
        <w:t> </w:t>
      </w:r>
      <w:r>
        <w:rPr/>
        <w:t>к</w:t>
      </w:r>
      <w:r>
        <w:rPr>
          <w:spacing w:val="70"/>
        </w:rPr>
        <w:t> </w:t>
      </w:r>
      <w:r>
        <w:rPr/>
        <w:t>лишению</w:t>
      </w:r>
      <w:r>
        <w:rPr>
          <w:spacing w:val="70"/>
        </w:rPr>
        <w:t> </w:t>
      </w:r>
      <w:r>
        <w:rPr/>
        <w:t>свободы</w:t>
      </w:r>
      <w:r>
        <w:rPr>
          <w:spacing w:val="70"/>
        </w:rPr>
        <w:t> </w:t>
      </w:r>
      <w:r>
        <w:rPr/>
        <w:t>на</w:t>
      </w:r>
      <w:r>
        <w:rPr>
          <w:spacing w:val="70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шести</w:t>
      </w:r>
      <w:r>
        <w:rPr>
          <w:spacing w:val="1"/>
        </w:rPr>
        <w:t> </w:t>
      </w:r>
      <w:r>
        <w:rPr/>
        <w:t>месяцев,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после</w:t>
      </w:r>
      <w:r>
        <w:rPr>
          <w:spacing w:val="1"/>
        </w:rPr>
        <w:t> </w:t>
      </w:r>
      <w:r>
        <w:rPr/>
        <w:t>вступления</w:t>
      </w:r>
      <w:r>
        <w:rPr>
          <w:spacing w:val="1"/>
        </w:rPr>
        <w:t> </w:t>
      </w:r>
      <w:r>
        <w:rPr/>
        <w:t>приговора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законную</w:t>
      </w:r>
      <w:r>
        <w:rPr>
          <w:spacing w:val="1"/>
        </w:rPr>
        <w:t> </w:t>
      </w:r>
      <w:r>
        <w:rPr/>
        <w:t>силу –</w:t>
      </w:r>
      <w:r>
        <w:rPr>
          <w:spacing w:val="1"/>
        </w:rPr>
        <w:t> </w:t>
      </w:r>
      <w:r>
        <w:rPr/>
        <w:t>территориальную</w:t>
      </w:r>
      <w:r>
        <w:rPr>
          <w:spacing w:val="63"/>
        </w:rPr>
        <w:t> </w:t>
      </w:r>
      <w:r>
        <w:rPr/>
        <w:t>(муниципальную)</w:t>
      </w:r>
      <w:r>
        <w:rPr>
          <w:spacing w:val="64"/>
        </w:rPr>
        <w:t> </w:t>
      </w:r>
      <w:r>
        <w:rPr/>
        <w:t>комиссию,</w:t>
      </w:r>
      <w:r>
        <w:rPr>
          <w:spacing w:val="61"/>
        </w:rPr>
        <w:t> </w:t>
      </w:r>
      <w:r>
        <w:rPr/>
        <w:t>органы</w:t>
      </w:r>
      <w:r>
        <w:rPr>
          <w:spacing w:val="63"/>
        </w:rPr>
        <w:t> </w:t>
      </w:r>
      <w:r>
        <w:rPr/>
        <w:t>местного</w:t>
      </w:r>
      <w:r>
        <w:rPr>
          <w:spacing w:val="64"/>
        </w:rPr>
        <w:t> </w:t>
      </w:r>
      <w:r>
        <w:rPr/>
        <w:t>самоуправления,</w:t>
      </w:r>
    </w:p>
    <w:p>
      <w:pPr>
        <w:spacing w:after="0" w:line="360" w:lineRule="auto"/>
        <w:jc w:val="both"/>
        <w:sectPr>
          <w:footerReference w:type="default" r:id="rId25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990" w:right="707"/>
        <w:jc w:val="both"/>
      </w:pPr>
      <w:r>
        <w:rPr/>
        <w:t>органы службы занятости, орган внутренних дел, в установленных случаях – орган</w:t>
      </w:r>
      <w:r>
        <w:rPr>
          <w:spacing w:val="1"/>
        </w:rPr>
        <w:t> </w:t>
      </w:r>
      <w:r>
        <w:rPr/>
        <w:t>опеки   </w:t>
      </w:r>
      <w:r>
        <w:rPr>
          <w:spacing w:val="1"/>
        </w:rPr>
        <w:t> </w:t>
      </w:r>
      <w:r>
        <w:rPr/>
        <w:t>и    попечительства     по     избранному    осужденным    месту    жительства</w:t>
      </w:r>
      <w:r>
        <w:rPr>
          <w:spacing w:val="-67"/>
        </w:rPr>
        <w:t> </w:t>
      </w:r>
      <w:r>
        <w:rPr/>
        <w:t>о его</w:t>
      </w:r>
      <w:r>
        <w:rPr>
          <w:spacing w:val="1"/>
        </w:rPr>
        <w:t> </w:t>
      </w:r>
      <w:r>
        <w:rPr/>
        <w:t>предстоящем</w:t>
      </w:r>
      <w:r>
        <w:rPr>
          <w:spacing w:val="-3"/>
        </w:rPr>
        <w:t> </w:t>
      </w:r>
      <w:r>
        <w:rPr/>
        <w:t>освобождении;</w:t>
      </w:r>
    </w:p>
    <w:p>
      <w:pPr>
        <w:pStyle w:val="BodyText"/>
        <w:spacing w:line="360" w:lineRule="auto" w:before="1"/>
        <w:ind w:left="990" w:right="713" w:firstLine="708"/>
        <w:jc w:val="both"/>
      </w:pPr>
      <w:r>
        <w:rPr/>
        <w:t>в</w:t>
      </w:r>
      <w:r>
        <w:rPr>
          <w:spacing w:val="1"/>
        </w:rPr>
        <w:t> </w:t>
      </w:r>
      <w:r>
        <w:rPr/>
        <w:t>срок</w:t>
      </w:r>
      <w:r>
        <w:rPr>
          <w:spacing w:val="1"/>
        </w:rPr>
        <w:t> </w:t>
      </w:r>
      <w:r>
        <w:rPr/>
        <w:t>не</w:t>
      </w:r>
      <w:r>
        <w:rPr>
          <w:spacing w:val="70"/>
        </w:rPr>
        <w:t> </w:t>
      </w:r>
      <w:r>
        <w:rPr/>
        <w:t>позднее</w:t>
      </w:r>
      <w:r>
        <w:rPr>
          <w:spacing w:val="70"/>
        </w:rPr>
        <w:t> </w:t>
      </w:r>
      <w:r>
        <w:rPr/>
        <w:t>10</w:t>
      </w:r>
      <w:r>
        <w:rPr>
          <w:spacing w:val="70"/>
        </w:rPr>
        <w:t> </w:t>
      </w:r>
      <w:r>
        <w:rPr/>
        <w:t>календарных</w:t>
      </w:r>
      <w:r>
        <w:rPr>
          <w:spacing w:val="70"/>
        </w:rPr>
        <w:t> </w:t>
      </w:r>
      <w:r>
        <w:rPr/>
        <w:t>дней</w:t>
      </w:r>
      <w:r>
        <w:rPr>
          <w:spacing w:val="70"/>
        </w:rPr>
        <w:t> </w:t>
      </w:r>
      <w:r>
        <w:rPr/>
        <w:t>со</w:t>
      </w:r>
      <w:r>
        <w:rPr>
          <w:spacing w:val="70"/>
        </w:rPr>
        <w:t> </w:t>
      </w:r>
      <w:r>
        <w:rPr/>
        <w:t>дня</w:t>
      </w:r>
      <w:r>
        <w:rPr>
          <w:spacing w:val="70"/>
        </w:rPr>
        <w:t> </w:t>
      </w:r>
      <w:r>
        <w:rPr/>
        <w:t>принятия</w:t>
      </w:r>
      <w:r>
        <w:rPr>
          <w:spacing w:val="70"/>
        </w:rPr>
        <w:t> </w:t>
      </w:r>
      <w:r>
        <w:rPr/>
        <w:t>судом</w:t>
      </w:r>
      <w:r>
        <w:rPr>
          <w:spacing w:val="70"/>
        </w:rPr>
        <w:t> </w:t>
      </w:r>
      <w:r>
        <w:rPr/>
        <w:t>решения</w:t>
      </w:r>
      <w:r>
        <w:rPr>
          <w:spacing w:val="1"/>
        </w:rPr>
        <w:t> </w:t>
      </w:r>
      <w:r>
        <w:rPr/>
        <w:t>об</w:t>
      </w:r>
      <w:r>
        <w:rPr>
          <w:spacing w:val="1"/>
        </w:rPr>
        <w:t> </w:t>
      </w:r>
      <w:r>
        <w:rPr/>
        <w:t>условно-досрочном</w:t>
      </w:r>
      <w:r>
        <w:rPr>
          <w:spacing w:val="1"/>
        </w:rPr>
        <w:t> </w:t>
      </w:r>
      <w:r>
        <w:rPr/>
        <w:t>освобождении</w:t>
      </w:r>
      <w:r>
        <w:rPr>
          <w:spacing w:val="1"/>
        </w:rPr>
        <w:t> </w:t>
      </w:r>
      <w:r>
        <w:rPr/>
        <w:t>несовершеннолетнего</w:t>
      </w:r>
      <w:r>
        <w:rPr>
          <w:spacing w:val="71"/>
        </w:rPr>
        <w:t> </w:t>
      </w:r>
      <w:r>
        <w:rPr/>
        <w:t>от</w:t>
      </w:r>
      <w:r>
        <w:rPr>
          <w:spacing w:val="71"/>
        </w:rPr>
        <w:t> </w:t>
      </w:r>
      <w:r>
        <w:rPr/>
        <w:t>отбывания</w:t>
      </w:r>
      <w:r>
        <w:rPr>
          <w:spacing w:val="1"/>
        </w:rPr>
        <w:t> </w:t>
      </w:r>
      <w:r>
        <w:rPr/>
        <w:t>наказания – территориальную (муниципальную) комиссию и орган внутренних дел</w:t>
      </w:r>
      <w:r>
        <w:rPr>
          <w:spacing w:val="1"/>
        </w:rPr>
        <w:t> </w:t>
      </w:r>
      <w:r>
        <w:rPr/>
        <w:t>по месту</w:t>
      </w:r>
      <w:r>
        <w:rPr>
          <w:spacing w:val="-5"/>
        </w:rPr>
        <w:t> </w:t>
      </w:r>
      <w:r>
        <w:rPr/>
        <w:t>жительства</w:t>
      </w:r>
      <w:r>
        <w:rPr>
          <w:spacing w:val="-2"/>
        </w:rPr>
        <w:t> </w:t>
      </w:r>
      <w:r>
        <w:rPr/>
        <w:t>несовершеннолетнего</w:t>
      </w:r>
      <w:r>
        <w:rPr>
          <w:spacing w:val="-2"/>
        </w:rPr>
        <w:t> </w:t>
      </w:r>
      <w:r>
        <w:rPr/>
        <w:t>о его предстоящем</w:t>
      </w:r>
      <w:r>
        <w:rPr>
          <w:spacing w:val="-1"/>
        </w:rPr>
        <w:t> </w:t>
      </w:r>
      <w:r>
        <w:rPr/>
        <w:t>освобождении;</w:t>
      </w:r>
    </w:p>
    <w:p>
      <w:pPr>
        <w:pStyle w:val="BodyText"/>
        <w:spacing w:line="360" w:lineRule="auto"/>
        <w:ind w:left="991" w:right="704" w:firstLine="708"/>
        <w:jc w:val="both"/>
      </w:pPr>
      <w:r>
        <w:rPr/>
        <w:t>к) специальное  </w:t>
      </w:r>
      <w:r>
        <w:rPr>
          <w:spacing w:val="1"/>
        </w:rPr>
        <w:t> </w:t>
      </w:r>
      <w:r>
        <w:rPr/>
        <w:t>учебно-воспитательное  </w:t>
      </w:r>
      <w:r>
        <w:rPr>
          <w:spacing w:val="1"/>
        </w:rPr>
        <w:t> </w:t>
      </w:r>
      <w:r>
        <w:rPr/>
        <w:t>учреждение   </w:t>
      </w:r>
      <w:r>
        <w:rPr>
          <w:spacing w:val="1"/>
        </w:rPr>
        <w:t> </w:t>
      </w:r>
      <w:r>
        <w:rPr/>
        <w:t>закрытого   </w:t>
      </w:r>
      <w:r>
        <w:rPr>
          <w:spacing w:val="1"/>
        </w:rPr>
        <w:t> </w:t>
      </w:r>
      <w:r>
        <w:rPr/>
        <w:t>типа</w:t>
      </w:r>
      <w:r>
        <w:rPr>
          <w:spacing w:val="-67"/>
        </w:rPr>
        <w:t> </w:t>
      </w:r>
      <w:r>
        <w:rPr/>
        <w:t>(далее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СУВУ ЗТ)</w:t>
      </w:r>
      <w:r>
        <w:rPr>
          <w:spacing w:val="-4"/>
        </w:rPr>
        <w:t> </w:t>
      </w:r>
      <w:r>
        <w:rPr/>
        <w:t>информирует:</w:t>
      </w:r>
    </w:p>
    <w:p>
      <w:pPr>
        <w:pStyle w:val="BodyText"/>
        <w:spacing w:line="360" w:lineRule="auto"/>
        <w:ind w:left="990" w:right="707" w:firstLine="708"/>
        <w:jc w:val="both"/>
      </w:pPr>
      <w:r>
        <w:rPr/>
        <w:t>в</w:t>
      </w:r>
      <w:r>
        <w:rPr>
          <w:spacing w:val="24"/>
        </w:rPr>
        <w:t> </w:t>
      </w:r>
      <w:r>
        <w:rPr/>
        <w:t>срок</w:t>
      </w:r>
      <w:r>
        <w:rPr>
          <w:spacing w:val="24"/>
        </w:rPr>
        <w:t> </w:t>
      </w:r>
      <w:r>
        <w:rPr/>
        <w:t>не</w:t>
      </w:r>
      <w:r>
        <w:rPr>
          <w:spacing w:val="24"/>
        </w:rPr>
        <w:t> </w:t>
      </w:r>
      <w:r>
        <w:rPr/>
        <w:t>позднее,</w:t>
      </w:r>
      <w:r>
        <w:rPr>
          <w:spacing w:val="92"/>
        </w:rPr>
        <w:t> </w:t>
      </w:r>
      <w:r>
        <w:rPr/>
        <w:t>чем</w:t>
      </w:r>
      <w:r>
        <w:rPr>
          <w:spacing w:val="93"/>
        </w:rPr>
        <w:t> </w:t>
      </w:r>
      <w:r>
        <w:rPr/>
        <w:t>за</w:t>
      </w:r>
      <w:r>
        <w:rPr>
          <w:spacing w:val="93"/>
        </w:rPr>
        <w:t> </w:t>
      </w:r>
      <w:r>
        <w:rPr/>
        <w:t>один</w:t>
      </w:r>
      <w:r>
        <w:rPr>
          <w:spacing w:val="93"/>
        </w:rPr>
        <w:t> </w:t>
      </w:r>
      <w:r>
        <w:rPr/>
        <w:t>месяц</w:t>
      </w:r>
      <w:r>
        <w:rPr>
          <w:spacing w:val="95"/>
        </w:rPr>
        <w:t> </w:t>
      </w:r>
      <w:r>
        <w:rPr/>
        <w:t>до</w:t>
      </w:r>
      <w:r>
        <w:rPr>
          <w:spacing w:val="94"/>
        </w:rPr>
        <w:t> </w:t>
      </w:r>
      <w:r>
        <w:rPr/>
        <w:t>выпуска</w:t>
      </w:r>
      <w:r>
        <w:rPr>
          <w:spacing w:val="94"/>
        </w:rPr>
        <w:t> </w:t>
      </w:r>
      <w:r>
        <w:rPr/>
        <w:t>несовершеннолетнего</w:t>
      </w:r>
      <w:r>
        <w:rPr>
          <w:spacing w:val="-68"/>
        </w:rPr>
        <w:t> </w:t>
      </w:r>
      <w:r>
        <w:rPr/>
        <w:t>из</w:t>
      </w:r>
      <w:r>
        <w:rPr>
          <w:spacing w:val="41"/>
        </w:rPr>
        <w:t> </w:t>
      </w:r>
      <w:r>
        <w:rPr/>
        <w:t>СУВУ</w:t>
      </w:r>
      <w:r>
        <w:rPr>
          <w:spacing w:val="42"/>
        </w:rPr>
        <w:t> </w:t>
      </w:r>
      <w:r>
        <w:rPr/>
        <w:t>ЗТ</w:t>
      </w:r>
      <w:r>
        <w:rPr>
          <w:spacing w:val="41"/>
        </w:rPr>
        <w:t> </w:t>
      </w:r>
      <w:r>
        <w:rPr/>
        <w:t>–</w:t>
      </w:r>
      <w:r>
        <w:rPr>
          <w:spacing w:val="44"/>
        </w:rPr>
        <w:t> </w:t>
      </w:r>
      <w:r>
        <w:rPr/>
        <w:t>территориальную</w:t>
      </w:r>
      <w:r>
        <w:rPr>
          <w:spacing w:val="40"/>
        </w:rPr>
        <w:t> </w:t>
      </w:r>
      <w:r>
        <w:rPr/>
        <w:t>(муниципальную)</w:t>
      </w:r>
      <w:r>
        <w:rPr>
          <w:spacing w:val="43"/>
        </w:rPr>
        <w:t> </w:t>
      </w:r>
      <w:r>
        <w:rPr/>
        <w:t>комиссию</w:t>
      </w:r>
      <w:r>
        <w:rPr>
          <w:spacing w:val="41"/>
        </w:rPr>
        <w:t> </w:t>
      </w:r>
      <w:r>
        <w:rPr/>
        <w:t>и</w:t>
      </w:r>
      <w:r>
        <w:rPr>
          <w:spacing w:val="40"/>
        </w:rPr>
        <w:t> </w:t>
      </w:r>
      <w:r>
        <w:rPr/>
        <w:t>орган</w:t>
      </w:r>
      <w:r>
        <w:rPr>
          <w:spacing w:val="43"/>
        </w:rPr>
        <w:t> </w:t>
      </w:r>
      <w:r>
        <w:rPr/>
        <w:t>внутренних</w:t>
      </w:r>
      <w:r>
        <w:rPr>
          <w:spacing w:val="-68"/>
        </w:rPr>
        <w:t> </w:t>
      </w:r>
      <w:r>
        <w:rPr/>
        <w:t>дел по месту жительства или месту пребывания несовершеннолетнего о его выпуске</w:t>
      </w:r>
      <w:r>
        <w:rPr>
          <w:spacing w:val="-67"/>
        </w:rPr>
        <w:t> </w:t>
      </w:r>
      <w:r>
        <w:rPr/>
        <w:t>из</w:t>
      </w:r>
      <w:r>
        <w:rPr>
          <w:spacing w:val="-2"/>
        </w:rPr>
        <w:t> </w:t>
      </w:r>
      <w:r>
        <w:rPr/>
        <w:t>учреждения;</w:t>
      </w:r>
    </w:p>
    <w:p>
      <w:pPr>
        <w:pStyle w:val="BodyText"/>
        <w:spacing w:line="360" w:lineRule="auto"/>
        <w:ind w:left="990" w:right="706" w:firstLine="708"/>
        <w:jc w:val="both"/>
      </w:pPr>
      <w:r>
        <w:rPr/>
        <w:t>в</w:t>
      </w:r>
      <w:r>
        <w:rPr>
          <w:spacing w:val="25"/>
        </w:rPr>
        <w:t> </w:t>
      </w:r>
      <w:r>
        <w:rPr/>
        <w:t>срок</w:t>
      </w:r>
      <w:r>
        <w:rPr>
          <w:spacing w:val="24"/>
        </w:rPr>
        <w:t> </w:t>
      </w:r>
      <w:r>
        <w:rPr/>
        <w:t>не</w:t>
      </w:r>
      <w:r>
        <w:rPr>
          <w:spacing w:val="23"/>
        </w:rPr>
        <w:t> </w:t>
      </w:r>
      <w:r>
        <w:rPr/>
        <w:t>позднее,</w:t>
      </w:r>
      <w:r>
        <w:rPr>
          <w:spacing w:val="23"/>
        </w:rPr>
        <w:t> </w:t>
      </w:r>
      <w:r>
        <w:rPr/>
        <w:t>чем</w:t>
      </w:r>
      <w:r>
        <w:rPr>
          <w:spacing w:val="26"/>
        </w:rPr>
        <w:t> </w:t>
      </w:r>
      <w:r>
        <w:rPr/>
        <w:t>за</w:t>
      </w:r>
      <w:r>
        <w:rPr>
          <w:spacing w:val="26"/>
        </w:rPr>
        <w:t> </w:t>
      </w:r>
      <w:r>
        <w:rPr/>
        <w:t>10</w:t>
      </w:r>
      <w:r>
        <w:rPr>
          <w:spacing w:val="27"/>
        </w:rPr>
        <w:t> </w:t>
      </w:r>
      <w:r>
        <w:rPr/>
        <w:t>календарных</w:t>
      </w:r>
      <w:r>
        <w:rPr>
          <w:spacing w:val="24"/>
        </w:rPr>
        <w:t> </w:t>
      </w:r>
      <w:r>
        <w:rPr/>
        <w:t>дней</w:t>
      </w:r>
      <w:r>
        <w:rPr>
          <w:spacing w:val="25"/>
        </w:rPr>
        <w:t> </w:t>
      </w:r>
      <w:r>
        <w:rPr/>
        <w:t>до</w:t>
      </w:r>
      <w:r>
        <w:rPr>
          <w:spacing w:val="26"/>
        </w:rPr>
        <w:t> </w:t>
      </w:r>
      <w:r>
        <w:rPr/>
        <w:t>предполагаемого</w:t>
      </w:r>
      <w:r>
        <w:rPr>
          <w:spacing w:val="26"/>
        </w:rPr>
        <w:t> </w:t>
      </w:r>
      <w:r>
        <w:rPr/>
        <w:t>выбытия</w:t>
      </w:r>
      <w:r>
        <w:rPr>
          <w:spacing w:val="-68"/>
        </w:rPr>
        <w:t> </w:t>
      </w:r>
      <w:r>
        <w:rPr/>
        <w:t>из</w:t>
      </w:r>
      <w:r>
        <w:rPr>
          <w:spacing w:val="1"/>
        </w:rPr>
        <w:t> </w:t>
      </w:r>
      <w:r>
        <w:rPr/>
        <w:t>соответствующего</w:t>
      </w:r>
      <w:r>
        <w:rPr>
          <w:spacing w:val="1"/>
        </w:rPr>
        <w:t> </w:t>
      </w:r>
      <w:r>
        <w:rPr/>
        <w:t>учреждения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случае</w:t>
      </w:r>
      <w:r>
        <w:rPr>
          <w:spacing w:val="1"/>
        </w:rPr>
        <w:t> </w:t>
      </w:r>
      <w:r>
        <w:rPr/>
        <w:t>досрочного</w:t>
      </w:r>
      <w:r>
        <w:rPr>
          <w:spacing w:val="1"/>
        </w:rPr>
        <w:t> </w:t>
      </w:r>
      <w:r>
        <w:rPr/>
        <w:t>выбытия</w:t>
      </w:r>
      <w:r>
        <w:rPr>
          <w:spacing w:val="1"/>
        </w:rPr>
        <w:t> </w:t>
      </w:r>
      <w:r>
        <w:rPr/>
        <w:t>несовершеннолетнего</w:t>
      </w:r>
      <w:r>
        <w:rPr>
          <w:spacing w:val="1"/>
        </w:rPr>
        <w:t> </w:t>
      </w:r>
      <w:r>
        <w:rPr/>
        <w:t>из</w:t>
      </w:r>
      <w:r>
        <w:rPr>
          <w:spacing w:val="1"/>
        </w:rPr>
        <w:t> </w:t>
      </w:r>
      <w:r>
        <w:rPr/>
        <w:t>СУВУ</w:t>
      </w:r>
      <w:r>
        <w:rPr>
          <w:spacing w:val="1"/>
        </w:rPr>
        <w:t> </w:t>
      </w:r>
      <w:r>
        <w:rPr/>
        <w:t>ЗТ</w:t>
      </w:r>
      <w:r>
        <w:rPr>
          <w:spacing w:val="1"/>
        </w:rPr>
        <w:t> </w:t>
      </w:r>
      <w:r>
        <w:rPr/>
        <w:t>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выпуске – территориальную</w:t>
      </w:r>
      <w:r>
        <w:rPr>
          <w:spacing w:val="1"/>
        </w:rPr>
        <w:t> </w:t>
      </w:r>
      <w:r>
        <w:rPr/>
        <w:t>(муниципальную)</w:t>
      </w:r>
      <w:r>
        <w:rPr>
          <w:spacing w:val="1"/>
        </w:rPr>
        <w:t> </w:t>
      </w:r>
      <w:r>
        <w:rPr/>
        <w:t>комиссию,</w:t>
      </w:r>
      <w:r>
        <w:rPr>
          <w:spacing w:val="1"/>
        </w:rPr>
        <w:t> </w:t>
      </w:r>
      <w:r>
        <w:rPr/>
        <w:t>орган</w:t>
      </w:r>
      <w:r>
        <w:rPr>
          <w:spacing w:val="1"/>
        </w:rPr>
        <w:t> </w:t>
      </w:r>
      <w:r>
        <w:rPr/>
        <w:t>внутренних</w:t>
      </w:r>
      <w:r>
        <w:rPr>
          <w:spacing w:val="1"/>
        </w:rPr>
        <w:t> </w:t>
      </w:r>
      <w:r>
        <w:rPr/>
        <w:t>дел,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установленных</w:t>
      </w:r>
      <w:r>
        <w:rPr>
          <w:spacing w:val="1"/>
        </w:rPr>
        <w:t> </w:t>
      </w:r>
      <w:r>
        <w:rPr/>
        <w:t>случаях –</w:t>
      </w:r>
      <w:r>
        <w:rPr>
          <w:spacing w:val="1"/>
        </w:rPr>
        <w:t> </w:t>
      </w:r>
      <w:r>
        <w:rPr/>
        <w:t>орган</w:t>
      </w:r>
      <w:r>
        <w:rPr>
          <w:spacing w:val="-3"/>
        </w:rPr>
        <w:t> </w:t>
      </w:r>
      <w:r>
        <w:rPr/>
        <w:t>опеки</w:t>
      </w:r>
      <w:r>
        <w:rPr>
          <w:spacing w:val="-2"/>
        </w:rPr>
        <w:t> </w:t>
      </w:r>
      <w:r>
        <w:rPr/>
        <w:t>и попечительства</w:t>
      </w:r>
      <w:r>
        <w:rPr>
          <w:spacing w:val="-1"/>
        </w:rPr>
        <w:t> </w:t>
      </w:r>
      <w:r>
        <w:rPr/>
        <w:t>по</w:t>
      </w:r>
      <w:r>
        <w:rPr>
          <w:spacing w:val="1"/>
        </w:rPr>
        <w:t> </w:t>
      </w:r>
      <w:r>
        <w:rPr/>
        <w:t>его</w:t>
      </w:r>
      <w:r>
        <w:rPr>
          <w:spacing w:val="1"/>
        </w:rPr>
        <w:t> </w:t>
      </w:r>
      <w:r>
        <w:rPr/>
        <w:t>месту</w:t>
      </w:r>
      <w:r>
        <w:rPr>
          <w:spacing w:val="-4"/>
        </w:rPr>
        <w:t> </w:t>
      </w:r>
      <w:r>
        <w:rPr/>
        <w:t>жительства;</w:t>
      </w:r>
    </w:p>
    <w:p>
      <w:pPr>
        <w:pStyle w:val="BodyText"/>
        <w:spacing w:line="360" w:lineRule="auto"/>
        <w:ind w:left="990" w:right="701" w:firstLine="708"/>
        <w:jc w:val="both"/>
      </w:pPr>
      <w:r>
        <w:rPr/>
        <w:t>л) в</w:t>
      </w:r>
      <w:r>
        <w:rPr>
          <w:spacing w:val="1"/>
        </w:rPr>
        <w:t> </w:t>
      </w:r>
      <w:r>
        <w:rPr/>
        <w:t>течение</w:t>
      </w:r>
      <w:r>
        <w:rPr>
          <w:spacing w:val="1"/>
        </w:rPr>
        <w:t> </w:t>
      </w:r>
      <w:r>
        <w:rPr/>
        <w:t>десяти</w:t>
      </w:r>
      <w:r>
        <w:rPr>
          <w:spacing w:val="1"/>
        </w:rPr>
        <w:t> </w:t>
      </w:r>
      <w:r>
        <w:rPr/>
        <w:t>календарных</w:t>
      </w:r>
      <w:r>
        <w:rPr>
          <w:spacing w:val="1"/>
        </w:rPr>
        <w:t> </w:t>
      </w:r>
      <w:r>
        <w:rPr/>
        <w:t>дней</w:t>
      </w:r>
      <w:r>
        <w:rPr>
          <w:spacing w:val="1"/>
        </w:rPr>
        <w:t> </w:t>
      </w:r>
      <w:r>
        <w:rPr/>
        <w:t>со</w:t>
      </w:r>
      <w:r>
        <w:rPr>
          <w:spacing w:val="1"/>
        </w:rPr>
        <w:t> </w:t>
      </w:r>
      <w:r>
        <w:rPr/>
        <w:t>дня</w:t>
      </w:r>
      <w:r>
        <w:rPr>
          <w:spacing w:val="1"/>
        </w:rPr>
        <w:t> </w:t>
      </w:r>
      <w:r>
        <w:rPr/>
        <w:t>вынесения</w:t>
      </w:r>
      <w:r>
        <w:rPr>
          <w:spacing w:val="1"/>
        </w:rPr>
        <w:t> </w:t>
      </w:r>
      <w:r>
        <w:rPr/>
        <w:t>комиссией</w:t>
      </w:r>
      <w:r>
        <w:rPr>
          <w:spacing w:val="1"/>
        </w:rPr>
        <w:t> </w:t>
      </w:r>
      <w:r>
        <w:rPr/>
        <w:t>постановления о реализации конкретных мер по защите прав и интересов детей –</w:t>
      </w:r>
      <w:r>
        <w:rPr>
          <w:spacing w:val="1"/>
        </w:rPr>
        <w:t> </w:t>
      </w:r>
      <w:r>
        <w:rPr/>
        <w:t>заинтересованные      </w:t>
      </w:r>
      <w:r>
        <w:rPr>
          <w:spacing w:val="1"/>
        </w:rPr>
        <w:t> </w:t>
      </w:r>
      <w:r>
        <w:rPr/>
        <w:t>органы        и        учреждения        системы        профилактики,</w:t>
      </w:r>
      <w:r>
        <w:rPr>
          <w:spacing w:val="-68"/>
        </w:rPr>
        <w:t> </w:t>
      </w:r>
      <w:r>
        <w:rPr/>
        <w:t>в</w:t>
      </w:r>
      <w:r>
        <w:rPr>
          <w:spacing w:val="70"/>
        </w:rPr>
        <w:t> </w:t>
      </w:r>
      <w:r>
        <w:rPr/>
        <w:t>том</w:t>
      </w:r>
      <w:r>
        <w:rPr>
          <w:spacing w:val="70"/>
        </w:rPr>
        <w:t> </w:t>
      </w:r>
      <w:r>
        <w:rPr/>
        <w:t>числе</w:t>
      </w:r>
      <w:r>
        <w:rPr>
          <w:spacing w:val="70"/>
        </w:rPr>
        <w:t> </w:t>
      </w:r>
      <w:r>
        <w:rPr/>
        <w:t>по</w:t>
      </w:r>
      <w:r>
        <w:rPr>
          <w:spacing w:val="70"/>
        </w:rPr>
        <w:t> </w:t>
      </w:r>
      <w:r>
        <w:rPr/>
        <w:t>месту</w:t>
      </w:r>
      <w:r>
        <w:rPr>
          <w:spacing w:val="70"/>
        </w:rPr>
        <w:t> </w:t>
      </w:r>
      <w:r>
        <w:rPr/>
        <w:t>жительства</w:t>
      </w:r>
      <w:r>
        <w:rPr>
          <w:spacing w:val="70"/>
        </w:rPr>
        <w:t> </w:t>
      </w:r>
      <w:r>
        <w:rPr/>
        <w:t>лиц,</w:t>
      </w:r>
      <w:r>
        <w:rPr>
          <w:spacing w:val="70"/>
        </w:rPr>
        <w:t> </w:t>
      </w:r>
      <w:r>
        <w:rPr/>
        <w:t>совершивших</w:t>
      </w:r>
      <w:r>
        <w:rPr>
          <w:spacing w:val="70"/>
        </w:rPr>
        <w:t> </w:t>
      </w:r>
      <w:r>
        <w:rPr/>
        <w:t>противоправные</w:t>
      </w:r>
      <w:r>
        <w:rPr>
          <w:spacing w:val="70"/>
        </w:rPr>
        <w:t> </w:t>
      </w:r>
      <w:r>
        <w:rPr/>
        <w:t>деяния</w:t>
      </w:r>
      <w:r>
        <w:rPr>
          <w:spacing w:val="1"/>
        </w:rPr>
        <w:t> </w:t>
      </w:r>
      <w:r>
        <w:rPr/>
        <w:t>или</w:t>
      </w:r>
      <w:r>
        <w:rPr>
          <w:spacing w:val="-1"/>
        </w:rPr>
        <w:t> </w:t>
      </w:r>
      <w:r>
        <w:rPr/>
        <w:t>нуждающихся</w:t>
      </w:r>
      <w:r>
        <w:rPr>
          <w:spacing w:val="1"/>
        </w:rPr>
        <w:t> </w:t>
      </w:r>
      <w:r>
        <w:rPr/>
        <w:t>в</w:t>
      </w:r>
      <w:r>
        <w:rPr>
          <w:spacing w:val="-4"/>
        </w:rPr>
        <w:t> </w:t>
      </w:r>
      <w:r>
        <w:rPr/>
        <w:t>помощи государства.</w:t>
      </w:r>
    </w:p>
    <w:p>
      <w:pPr>
        <w:pStyle w:val="BodyText"/>
        <w:spacing w:line="360" w:lineRule="auto"/>
        <w:ind w:left="990" w:right="704" w:firstLine="708"/>
        <w:jc w:val="both"/>
      </w:pPr>
      <w:r>
        <w:rPr/>
        <w:t>Сроки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рамках</w:t>
      </w:r>
      <w:r>
        <w:rPr>
          <w:spacing w:val="1"/>
        </w:rPr>
        <w:t> </w:t>
      </w:r>
      <w:r>
        <w:rPr/>
        <w:t>информационного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органов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учреждений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иным</w:t>
      </w:r>
      <w:r>
        <w:rPr>
          <w:spacing w:val="1"/>
        </w:rPr>
        <w:t> </w:t>
      </w:r>
      <w:r>
        <w:rPr/>
        <w:t>вопросам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профилактики</w:t>
      </w:r>
      <w:r>
        <w:rPr>
          <w:spacing w:val="1"/>
        </w:rPr>
        <w:t> </w:t>
      </w:r>
      <w:r>
        <w:rPr/>
        <w:t>могут</w:t>
      </w:r>
      <w:r>
        <w:rPr>
          <w:spacing w:val="1"/>
        </w:rPr>
        <w:t> </w:t>
      </w:r>
      <w:r>
        <w:rPr/>
        <w:t>устанавливаться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актах,</w:t>
      </w:r>
      <w:r>
        <w:rPr>
          <w:spacing w:val="1"/>
        </w:rPr>
        <w:t> </w:t>
      </w:r>
      <w:r>
        <w:rPr/>
        <w:t>регламентирующих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взаимодействия,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учетом</w:t>
      </w:r>
      <w:r>
        <w:rPr>
          <w:spacing w:val="1"/>
        </w:rPr>
        <w:t> </w:t>
      </w:r>
      <w:r>
        <w:rPr/>
        <w:t>организации</w:t>
      </w:r>
      <w:r>
        <w:rPr>
          <w:spacing w:val="-1"/>
        </w:rPr>
        <w:t> </w:t>
      </w:r>
      <w:r>
        <w:rPr/>
        <w:t>их</w:t>
      </w:r>
      <w:r>
        <w:rPr>
          <w:spacing w:val="1"/>
        </w:rPr>
        <w:t> </w:t>
      </w:r>
      <w:r>
        <w:rPr/>
        <w:t>согласования</w:t>
      </w:r>
      <w:r>
        <w:rPr>
          <w:spacing w:val="-1"/>
        </w:rPr>
        <w:t> </w:t>
      </w:r>
      <w:r>
        <w:rPr/>
        <w:t>субъектами взаимодействия.</w:t>
      </w:r>
    </w:p>
    <w:p>
      <w:pPr>
        <w:pStyle w:val="ListParagraph"/>
        <w:numPr>
          <w:ilvl w:val="2"/>
          <w:numId w:val="2"/>
        </w:numPr>
        <w:tabs>
          <w:tab w:pos="2400" w:val="left" w:leader="none"/>
        </w:tabs>
        <w:spacing w:line="360" w:lineRule="auto" w:before="0" w:after="0"/>
        <w:ind w:left="990" w:right="702" w:firstLine="708"/>
        <w:jc w:val="both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случае</w:t>
      </w:r>
      <w:r>
        <w:rPr>
          <w:spacing w:val="1"/>
          <w:sz w:val="28"/>
        </w:rPr>
        <w:t> </w:t>
      </w:r>
      <w:r>
        <w:rPr>
          <w:sz w:val="28"/>
        </w:rPr>
        <w:t>отсутствия</w:t>
      </w:r>
      <w:r>
        <w:rPr>
          <w:spacing w:val="1"/>
          <w:sz w:val="28"/>
        </w:rPr>
        <w:t> </w:t>
      </w:r>
      <w:r>
        <w:rPr>
          <w:sz w:val="28"/>
        </w:rPr>
        <w:t>установленных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сроков</w:t>
      </w:r>
      <w:r>
        <w:rPr>
          <w:spacing w:val="1"/>
          <w:sz w:val="28"/>
        </w:rPr>
        <w:t> </w:t>
      </w:r>
      <w:r>
        <w:rPr>
          <w:sz w:val="28"/>
        </w:rPr>
        <w:t>исполнения</w:t>
      </w:r>
      <w:r>
        <w:rPr>
          <w:spacing w:val="19"/>
          <w:sz w:val="28"/>
        </w:rPr>
        <w:t> </w:t>
      </w:r>
      <w:r>
        <w:rPr>
          <w:sz w:val="28"/>
        </w:rPr>
        <w:t>конкретных</w:t>
      </w:r>
      <w:r>
        <w:rPr>
          <w:spacing w:val="19"/>
          <w:sz w:val="28"/>
        </w:rPr>
        <w:t> </w:t>
      </w:r>
      <w:r>
        <w:rPr>
          <w:sz w:val="28"/>
        </w:rPr>
        <w:t>мероприятий,</w:t>
      </w:r>
      <w:r>
        <w:rPr>
          <w:spacing w:val="18"/>
          <w:sz w:val="28"/>
        </w:rPr>
        <w:t> </w:t>
      </w:r>
      <w:r>
        <w:rPr>
          <w:sz w:val="28"/>
        </w:rPr>
        <w:t>принятия</w:t>
      </w:r>
      <w:r>
        <w:rPr>
          <w:spacing w:val="19"/>
          <w:sz w:val="28"/>
        </w:rPr>
        <w:t> </w:t>
      </w:r>
      <w:r>
        <w:rPr>
          <w:sz w:val="28"/>
        </w:rPr>
        <w:t>мер</w:t>
      </w:r>
      <w:r>
        <w:rPr>
          <w:spacing w:val="18"/>
          <w:sz w:val="28"/>
        </w:rPr>
        <w:t> </w:t>
      </w:r>
      <w:r>
        <w:rPr>
          <w:sz w:val="28"/>
        </w:rPr>
        <w:t>в</w:t>
      </w:r>
      <w:r>
        <w:rPr>
          <w:spacing w:val="18"/>
          <w:sz w:val="28"/>
        </w:rPr>
        <w:t> </w:t>
      </w:r>
      <w:r>
        <w:rPr>
          <w:sz w:val="28"/>
        </w:rPr>
        <w:t>рамках</w:t>
      </w:r>
      <w:r>
        <w:rPr>
          <w:spacing w:val="20"/>
          <w:sz w:val="28"/>
        </w:rPr>
        <w:t> </w:t>
      </w:r>
      <w:r>
        <w:rPr>
          <w:sz w:val="28"/>
        </w:rPr>
        <w:t>компетенции</w:t>
      </w:r>
    </w:p>
    <w:p>
      <w:pPr>
        <w:spacing w:after="0" w:line="360" w:lineRule="auto"/>
        <w:jc w:val="both"/>
        <w:rPr>
          <w:sz w:val="28"/>
        </w:rPr>
        <w:sectPr>
          <w:footerReference w:type="default" r:id="rId26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706" w:right="988"/>
        <w:jc w:val="both"/>
      </w:pPr>
      <w:r>
        <w:rPr/>
        <w:t>органами и учреждениями системы профилактики – субъектами межведомственного</w:t>
      </w:r>
      <w:r>
        <w:rPr>
          <w:spacing w:val="-67"/>
        </w:rPr>
        <w:t> </w:t>
      </w:r>
      <w:r>
        <w:rPr/>
        <w:t>взаимодействия  </w:t>
      </w:r>
      <w:r>
        <w:rPr>
          <w:spacing w:val="1"/>
        </w:rPr>
        <w:t> </w:t>
      </w:r>
      <w:r>
        <w:rPr/>
        <w:t>сроки    могут    устанавливаться    в    постановлениях    комиссий,</w:t>
      </w:r>
      <w:r>
        <w:rPr>
          <w:spacing w:val="-67"/>
        </w:rPr>
        <w:t> </w:t>
      </w:r>
      <w:r>
        <w:rPr/>
        <w:t>а</w:t>
      </w:r>
      <w:r>
        <w:rPr>
          <w:spacing w:val="1"/>
        </w:rPr>
        <w:t> </w:t>
      </w:r>
      <w:r>
        <w:rPr/>
        <w:t>также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иных</w:t>
      </w:r>
      <w:r>
        <w:rPr>
          <w:spacing w:val="1"/>
        </w:rPr>
        <w:t> </w:t>
      </w:r>
      <w:r>
        <w:rPr/>
        <w:t>актах,</w:t>
      </w:r>
      <w:r>
        <w:rPr>
          <w:spacing w:val="1"/>
        </w:rPr>
        <w:t> </w:t>
      </w:r>
      <w:r>
        <w:rPr/>
        <w:t>регламентирующих</w:t>
      </w:r>
      <w:r>
        <w:rPr>
          <w:spacing w:val="1"/>
        </w:rPr>
        <w:t> </w:t>
      </w:r>
      <w:r>
        <w:rPr/>
        <w:t>вопросы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сфере</w:t>
      </w:r>
      <w:r>
        <w:rPr>
          <w:spacing w:val="1"/>
        </w:rPr>
        <w:t> </w:t>
      </w:r>
      <w:r>
        <w:rPr/>
        <w:t>профилактики.</w:t>
      </w:r>
    </w:p>
    <w:p>
      <w:pPr>
        <w:pStyle w:val="BodyText"/>
        <w:spacing w:before="4"/>
        <w:rPr>
          <w:sz w:val="42"/>
        </w:rPr>
      </w:pPr>
    </w:p>
    <w:p>
      <w:pPr>
        <w:pStyle w:val="Heading1"/>
        <w:numPr>
          <w:ilvl w:val="0"/>
          <w:numId w:val="1"/>
        </w:numPr>
        <w:tabs>
          <w:tab w:pos="1699" w:val="left" w:leader="none"/>
        </w:tabs>
        <w:spacing w:line="240" w:lineRule="auto" w:before="0" w:after="0"/>
        <w:ind w:left="767" w:right="1053" w:firstLine="463"/>
        <w:jc w:val="left"/>
      </w:pPr>
      <w:r>
        <w:rPr/>
        <w:t>Осуществление контроля и оценки результатов межведомственного</w:t>
      </w:r>
      <w:r>
        <w:rPr>
          <w:spacing w:val="1"/>
        </w:rPr>
        <w:t> </w:t>
      </w:r>
      <w:r>
        <w:rPr>
          <w:spacing w:val="-1"/>
        </w:rPr>
        <w:t>взаимодействия</w:t>
      </w:r>
      <w:r>
        <w:rPr>
          <w:spacing w:val="-20"/>
        </w:rPr>
        <w:t> </w:t>
      </w:r>
      <w:r>
        <w:rPr>
          <w:spacing w:val="-1"/>
        </w:rPr>
        <w:t>органов и </w:t>
      </w:r>
      <w:r>
        <w:rPr/>
        <w:t>учреждений</w:t>
      </w:r>
      <w:r>
        <w:rPr>
          <w:spacing w:val="-1"/>
        </w:rPr>
        <w:t> </w:t>
      </w:r>
      <w:r>
        <w:rPr/>
        <w:t>системы</w:t>
      </w:r>
      <w:r>
        <w:rPr>
          <w:spacing w:val="-1"/>
        </w:rPr>
        <w:t> </w:t>
      </w:r>
      <w:r>
        <w:rPr/>
        <w:t>профилактики</w:t>
      </w:r>
      <w:r>
        <w:rPr>
          <w:spacing w:val="-1"/>
        </w:rPr>
        <w:t> </w:t>
      </w:r>
      <w:r>
        <w:rPr/>
        <w:t>безнадзорности</w:t>
      </w:r>
    </w:p>
    <w:p>
      <w:pPr>
        <w:spacing w:line="321" w:lineRule="exact" w:before="0"/>
        <w:ind w:left="3220" w:right="0" w:firstLine="0"/>
        <w:jc w:val="left"/>
        <w:rPr>
          <w:b/>
          <w:sz w:val="28"/>
        </w:rPr>
      </w:pPr>
      <w:r>
        <w:rPr>
          <w:b/>
          <w:sz w:val="28"/>
        </w:rPr>
        <w:t>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правонарушений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несовершеннолетних</w:t>
      </w:r>
    </w:p>
    <w:p>
      <w:pPr>
        <w:pStyle w:val="BodyText"/>
        <w:spacing w:before="9"/>
        <w:rPr>
          <w:b/>
          <w:sz w:val="27"/>
        </w:rPr>
      </w:pPr>
    </w:p>
    <w:p>
      <w:pPr>
        <w:pStyle w:val="ListParagraph"/>
        <w:numPr>
          <w:ilvl w:val="1"/>
          <w:numId w:val="4"/>
        </w:numPr>
        <w:tabs>
          <w:tab w:pos="1908" w:val="left" w:leader="none"/>
        </w:tabs>
        <w:spacing w:line="360" w:lineRule="auto" w:before="0" w:after="0"/>
        <w:ind w:left="707" w:right="994" w:firstLine="708"/>
        <w:jc w:val="both"/>
        <w:rPr>
          <w:sz w:val="28"/>
        </w:rPr>
      </w:pPr>
      <w:r>
        <w:rPr>
          <w:sz w:val="28"/>
        </w:rPr>
        <w:t>Порядок</w:t>
      </w:r>
      <w:r>
        <w:rPr>
          <w:spacing w:val="1"/>
          <w:sz w:val="28"/>
        </w:rPr>
        <w:t> </w:t>
      </w:r>
      <w:r>
        <w:rPr>
          <w:sz w:val="28"/>
        </w:rPr>
        <w:t>осуществления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межведомственного взаимодействия устанавливается путем разработки совместного</w:t>
      </w:r>
      <w:r>
        <w:rPr>
          <w:spacing w:val="-67"/>
          <w:sz w:val="28"/>
        </w:rPr>
        <w:t> </w:t>
      </w:r>
      <w:r>
        <w:rPr>
          <w:sz w:val="28"/>
        </w:rPr>
        <w:t>акта,</w:t>
      </w:r>
      <w:r>
        <w:rPr>
          <w:spacing w:val="-4"/>
          <w:sz w:val="28"/>
        </w:rPr>
        <w:t> </w:t>
      </w:r>
      <w:r>
        <w:rPr>
          <w:sz w:val="28"/>
        </w:rPr>
        <w:t>который</w:t>
      </w:r>
      <w:r>
        <w:rPr>
          <w:spacing w:val="-2"/>
          <w:sz w:val="28"/>
        </w:rPr>
        <w:t> </w:t>
      </w:r>
      <w:r>
        <w:rPr>
          <w:sz w:val="28"/>
        </w:rPr>
        <w:t>согласуется</w:t>
      </w:r>
      <w:r>
        <w:rPr>
          <w:spacing w:val="-2"/>
          <w:sz w:val="28"/>
        </w:rPr>
        <w:t> </w:t>
      </w:r>
      <w:r>
        <w:rPr>
          <w:sz w:val="28"/>
        </w:rPr>
        <w:t>всеми</w:t>
      </w:r>
      <w:r>
        <w:rPr>
          <w:spacing w:val="-1"/>
          <w:sz w:val="28"/>
        </w:rPr>
        <w:t> </w:t>
      </w:r>
      <w:r>
        <w:rPr>
          <w:sz w:val="28"/>
        </w:rPr>
        <w:t>субъектами</w:t>
      </w:r>
      <w:r>
        <w:rPr>
          <w:spacing w:val="-1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-1"/>
          <w:sz w:val="28"/>
        </w:rPr>
        <w:t> </w:t>
      </w:r>
      <w:r>
        <w:rPr>
          <w:sz w:val="28"/>
        </w:rPr>
        <w:t>взаимодействия.</w:t>
      </w:r>
    </w:p>
    <w:p>
      <w:pPr>
        <w:pStyle w:val="ListParagraph"/>
        <w:numPr>
          <w:ilvl w:val="1"/>
          <w:numId w:val="4"/>
        </w:numPr>
        <w:tabs>
          <w:tab w:pos="1908" w:val="left" w:leader="none"/>
        </w:tabs>
        <w:spacing w:line="360" w:lineRule="auto" w:before="0" w:after="0"/>
        <w:ind w:left="707" w:right="987" w:firstLine="708"/>
        <w:jc w:val="both"/>
        <w:rPr>
          <w:sz w:val="28"/>
        </w:rPr>
      </w:pPr>
      <w:r>
        <w:rPr>
          <w:sz w:val="28"/>
        </w:rPr>
        <w:t>Мониторинг деятельности</w:t>
      </w:r>
      <w:r>
        <w:rPr>
          <w:spacing w:val="1"/>
          <w:sz w:val="28"/>
        </w:rPr>
        <w:t> </w:t>
      </w:r>
      <w:r>
        <w:rPr>
          <w:sz w:val="28"/>
        </w:rPr>
        <w:t>органов и</w:t>
      </w:r>
      <w:r>
        <w:rPr>
          <w:spacing w:val="70"/>
          <w:sz w:val="28"/>
        </w:rPr>
        <w:t> </w:t>
      </w:r>
      <w:r>
        <w:rPr>
          <w:sz w:val="28"/>
        </w:rPr>
        <w:t>учреждений</w:t>
      </w:r>
      <w:r>
        <w:rPr>
          <w:spacing w:val="70"/>
          <w:sz w:val="28"/>
        </w:rPr>
        <w:t> </w:t>
      </w:r>
      <w:r>
        <w:rPr>
          <w:sz w:val="28"/>
        </w:rPr>
        <w:t>системы профилактики</w:t>
      </w:r>
      <w:r>
        <w:rPr>
          <w:spacing w:val="-67"/>
          <w:sz w:val="28"/>
        </w:rPr>
        <w:t> </w:t>
      </w:r>
      <w:r>
        <w:rPr>
          <w:sz w:val="28"/>
        </w:rPr>
        <w:t>в  </w:t>
      </w:r>
      <w:r>
        <w:rPr>
          <w:spacing w:val="1"/>
          <w:sz w:val="28"/>
        </w:rPr>
        <w:t> </w:t>
      </w:r>
      <w:r>
        <w:rPr>
          <w:sz w:val="28"/>
        </w:rPr>
        <w:t>рамках  </w:t>
      </w:r>
      <w:r>
        <w:rPr>
          <w:spacing w:val="1"/>
          <w:sz w:val="28"/>
        </w:rPr>
        <w:t> </w:t>
      </w:r>
      <w:r>
        <w:rPr>
          <w:sz w:val="28"/>
        </w:rPr>
        <w:t>межведомственного  </w:t>
      </w:r>
      <w:r>
        <w:rPr>
          <w:spacing w:val="1"/>
          <w:sz w:val="28"/>
        </w:rPr>
        <w:t> </w:t>
      </w:r>
      <w:r>
        <w:rPr>
          <w:sz w:val="28"/>
        </w:rPr>
        <w:t>взаимодействия  </w:t>
      </w:r>
      <w:r>
        <w:rPr>
          <w:spacing w:val="1"/>
          <w:sz w:val="28"/>
        </w:rPr>
        <w:t> </w:t>
      </w:r>
      <w:r>
        <w:rPr>
          <w:sz w:val="28"/>
        </w:rPr>
        <w:t>в  </w:t>
      </w:r>
      <w:r>
        <w:rPr>
          <w:spacing w:val="1"/>
          <w:sz w:val="28"/>
        </w:rPr>
        <w:t> </w:t>
      </w:r>
      <w:r>
        <w:rPr>
          <w:sz w:val="28"/>
        </w:rPr>
        <w:t>пределах  </w:t>
      </w:r>
      <w:r>
        <w:rPr>
          <w:spacing w:val="1"/>
          <w:sz w:val="28"/>
        </w:rPr>
        <w:t> </w:t>
      </w:r>
      <w:r>
        <w:rPr>
          <w:sz w:val="28"/>
        </w:rPr>
        <w:t>и   </w:t>
      </w:r>
      <w:r>
        <w:rPr>
          <w:spacing w:val="1"/>
          <w:sz w:val="28"/>
        </w:rPr>
        <w:t> </w:t>
      </w:r>
      <w:r>
        <w:rPr>
          <w:sz w:val="28"/>
        </w:rPr>
        <w:t>порядке,</w:t>
      </w:r>
      <w:r>
        <w:rPr>
          <w:spacing w:val="1"/>
          <w:sz w:val="28"/>
        </w:rPr>
        <w:t> </w:t>
      </w:r>
      <w:r>
        <w:rPr>
          <w:sz w:val="28"/>
        </w:rPr>
        <w:t>которые       </w:t>
      </w:r>
      <w:r>
        <w:rPr>
          <w:spacing w:val="35"/>
          <w:sz w:val="28"/>
        </w:rPr>
        <w:t> </w:t>
      </w:r>
      <w:r>
        <w:rPr>
          <w:sz w:val="28"/>
        </w:rPr>
        <w:t>установлены        </w:t>
      </w:r>
      <w:r>
        <w:rPr>
          <w:spacing w:val="33"/>
          <w:sz w:val="28"/>
        </w:rPr>
        <w:t> </w:t>
      </w:r>
      <w:r>
        <w:rPr>
          <w:sz w:val="28"/>
        </w:rPr>
        <w:t>законодательством        </w:t>
      </w:r>
      <w:r>
        <w:rPr>
          <w:spacing w:val="34"/>
          <w:sz w:val="28"/>
        </w:rPr>
        <w:t> </w:t>
      </w:r>
      <w:r>
        <w:rPr>
          <w:sz w:val="28"/>
        </w:rPr>
        <w:t>Российской        </w:t>
      </w:r>
      <w:r>
        <w:rPr>
          <w:spacing w:val="34"/>
          <w:sz w:val="28"/>
        </w:rPr>
        <w:t> </w:t>
      </w:r>
      <w:r>
        <w:rPr>
          <w:sz w:val="28"/>
        </w:rPr>
        <w:t>Федерации</w:t>
      </w:r>
      <w:r>
        <w:rPr>
          <w:spacing w:val="-68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законодательством</w:t>
      </w:r>
      <w:r>
        <w:rPr>
          <w:spacing w:val="1"/>
          <w:sz w:val="28"/>
        </w:rPr>
        <w:t> </w:t>
      </w:r>
      <w:r>
        <w:rPr>
          <w:sz w:val="28"/>
        </w:rPr>
        <w:t>соответствующих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Федерации,</w:t>
      </w:r>
      <w:r>
        <w:rPr>
          <w:spacing w:val="1"/>
          <w:sz w:val="28"/>
        </w:rPr>
        <w:t> </w:t>
      </w:r>
      <w:r>
        <w:rPr>
          <w:sz w:val="28"/>
        </w:rPr>
        <w:t>осуществляют комиссии субъектов Российской Федерации и (или) территориальные</w:t>
      </w:r>
      <w:r>
        <w:rPr>
          <w:spacing w:val="-67"/>
          <w:sz w:val="28"/>
        </w:rPr>
        <w:t> </w:t>
      </w:r>
      <w:r>
        <w:rPr>
          <w:sz w:val="28"/>
        </w:rPr>
        <w:t>(муниципальные)</w:t>
      </w:r>
      <w:r>
        <w:rPr>
          <w:spacing w:val="-1"/>
          <w:sz w:val="28"/>
        </w:rPr>
        <w:t> </w:t>
      </w:r>
      <w:r>
        <w:rPr>
          <w:sz w:val="28"/>
        </w:rPr>
        <w:t>комиссии.</w:t>
      </w:r>
    </w:p>
    <w:p>
      <w:pPr>
        <w:pStyle w:val="ListParagraph"/>
        <w:numPr>
          <w:ilvl w:val="1"/>
          <w:numId w:val="4"/>
        </w:numPr>
        <w:tabs>
          <w:tab w:pos="1908" w:val="left" w:leader="none"/>
        </w:tabs>
        <w:spacing w:line="360" w:lineRule="auto" w:before="0" w:after="0"/>
        <w:ind w:left="707" w:right="987" w:firstLine="708"/>
        <w:jc w:val="both"/>
        <w:rPr>
          <w:sz w:val="28"/>
        </w:rPr>
      </w:pP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Российской</w:t>
      </w:r>
      <w:r>
        <w:rPr>
          <w:spacing w:val="1"/>
          <w:sz w:val="28"/>
        </w:rPr>
        <w:t> </w:t>
      </w:r>
      <w:r>
        <w:rPr>
          <w:sz w:val="28"/>
        </w:rPr>
        <w:t>Федерации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(или)</w:t>
      </w:r>
      <w:r>
        <w:rPr>
          <w:spacing w:val="1"/>
          <w:sz w:val="28"/>
        </w:rPr>
        <w:t> </w:t>
      </w:r>
      <w:r>
        <w:rPr>
          <w:sz w:val="28"/>
        </w:rPr>
        <w:t>территориальные</w:t>
      </w:r>
      <w:r>
        <w:rPr>
          <w:spacing w:val="1"/>
          <w:sz w:val="28"/>
        </w:rPr>
        <w:t> </w:t>
      </w:r>
      <w:r>
        <w:rPr>
          <w:sz w:val="28"/>
        </w:rPr>
        <w:t>(муниципальные)</w:t>
      </w:r>
      <w:r>
        <w:rPr>
          <w:spacing w:val="1"/>
          <w:sz w:val="28"/>
        </w:rPr>
        <w:t> </w:t>
      </w:r>
      <w:r>
        <w:rPr>
          <w:sz w:val="28"/>
        </w:rPr>
        <w:t>комиссии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итогам</w:t>
      </w:r>
      <w:r>
        <w:rPr>
          <w:spacing w:val="1"/>
          <w:sz w:val="28"/>
        </w:rPr>
        <w:t> </w:t>
      </w:r>
      <w:r>
        <w:rPr>
          <w:sz w:val="28"/>
        </w:rPr>
        <w:t>анализа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обобщения</w:t>
      </w:r>
      <w:r>
        <w:rPr>
          <w:spacing w:val="1"/>
          <w:sz w:val="28"/>
        </w:rPr>
        <w:t> </w:t>
      </w:r>
      <w:r>
        <w:rPr>
          <w:sz w:val="28"/>
        </w:rPr>
        <w:t>представляемых</w:t>
      </w:r>
      <w:r>
        <w:rPr>
          <w:spacing w:val="1"/>
          <w:sz w:val="28"/>
        </w:rPr>
        <w:t> </w:t>
      </w:r>
      <w:r>
        <w:rPr>
          <w:sz w:val="28"/>
        </w:rPr>
        <w:t>органами и учреждениями системы профилактики сведений о деятельности в рамках</w:t>
      </w:r>
      <w:r>
        <w:rPr>
          <w:spacing w:val="-67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принимают</w:t>
      </w:r>
      <w:r>
        <w:rPr>
          <w:spacing w:val="1"/>
          <w:sz w:val="28"/>
        </w:rPr>
        <w:t> </w:t>
      </w:r>
      <w:r>
        <w:rPr>
          <w:sz w:val="28"/>
        </w:rPr>
        <w:t>меры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> </w:t>
      </w:r>
      <w:r>
        <w:rPr>
          <w:sz w:val="28"/>
        </w:rPr>
        <w:t>работы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сфере</w:t>
      </w:r>
      <w:r>
        <w:rPr>
          <w:spacing w:val="1"/>
          <w:sz w:val="28"/>
        </w:rPr>
        <w:t> </w:t>
      </w:r>
      <w:r>
        <w:rPr>
          <w:sz w:val="28"/>
        </w:rPr>
        <w:t>профилактики,</w:t>
      </w:r>
      <w:r>
        <w:rPr>
          <w:spacing w:val="1"/>
          <w:sz w:val="28"/>
        </w:rPr>
        <w:t> </w:t>
      </w:r>
      <w:r>
        <w:rPr>
          <w:sz w:val="28"/>
        </w:rPr>
        <w:t>а</w:t>
      </w:r>
      <w:r>
        <w:rPr>
          <w:spacing w:val="1"/>
          <w:sz w:val="28"/>
        </w:rPr>
        <w:t> </w:t>
      </w:r>
      <w:r>
        <w:rPr>
          <w:sz w:val="28"/>
        </w:rPr>
        <w:t>также</w:t>
      </w:r>
      <w:r>
        <w:rPr>
          <w:spacing w:val="1"/>
          <w:sz w:val="28"/>
        </w:rPr>
        <w:t> </w:t>
      </w:r>
      <w:r>
        <w:rPr>
          <w:sz w:val="28"/>
        </w:rPr>
        <w:t>защиты</w:t>
      </w:r>
      <w:r>
        <w:rPr>
          <w:spacing w:val="1"/>
          <w:sz w:val="28"/>
        </w:rPr>
        <w:t> </w:t>
      </w:r>
      <w:r>
        <w:rPr>
          <w:sz w:val="28"/>
        </w:rPr>
        <w:t>прав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законных</w:t>
      </w:r>
      <w:r>
        <w:rPr>
          <w:spacing w:val="1"/>
          <w:sz w:val="28"/>
        </w:rPr>
        <w:t> </w:t>
      </w:r>
      <w:r>
        <w:rPr>
          <w:sz w:val="28"/>
        </w:rPr>
        <w:t>интересов</w:t>
      </w:r>
      <w:r>
        <w:rPr>
          <w:spacing w:val="1"/>
          <w:sz w:val="28"/>
        </w:rPr>
        <w:t> </w:t>
      </w:r>
      <w:r>
        <w:rPr>
          <w:sz w:val="28"/>
        </w:rPr>
        <w:t>несовершеннолетних.</w:t>
      </w:r>
    </w:p>
    <w:p>
      <w:pPr>
        <w:pStyle w:val="ListParagraph"/>
        <w:numPr>
          <w:ilvl w:val="1"/>
          <w:numId w:val="4"/>
        </w:numPr>
        <w:tabs>
          <w:tab w:pos="1908" w:val="left" w:leader="none"/>
        </w:tabs>
        <w:spacing w:line="360" w:lineRule="auto" w:before="0" w:after="0"/>
        <w:ind w:left="707" w:right="992" w:firstLine="708"/>
        <w:jc w:val="both"/>
        <w:rPr>
          <w:sz w:val="28"/>
        </w:rPr>
      </w:pPr>
      <w:r>
        <w:rPr>
          <w:sz w:val="28"/>
        </w:rPr>
        <w:t>При оценке процесса и результатов межведомственного взаимодействия</w:t>
      </w:r>
      <w:r>
        <w:rPr>
          <w:spacing w:val="1"/>
          <w:sz w:val="28"/>
        </w:rPr>
        <w:t> </w:t>
      </w:r>
      <w:r>
        <w:rPr>
          <w:sz w:val="28"/>
        </w:rPr>
        <w:t>могут</w:t>
      </w:r>
      <w:r>
        <w:rPr>
          <w:spacing w:val="-1"/>
          <w:sz w:val="28"/>
        </w:rPr>
        <w:t> </w:t>
      </w:r>
      <w:r>
        <w:rPr>
          <w:sz w:val="28"/>
        </w:rPr>
        <w:t>применяться</w:t>
      </w:r>
      <w:r>
        <w:rPr>
          <w:spacing w:val="-3"/>
          <w:sz w:val="28"/>
        </w:rPr>
        <w:t> </w:t>
      </w:r>
      <w:r>
        <w:rPr>
          <w:sz w:val="28"/>
        </w:rPr>
        <w:t>критерии,</w:t>
      </w:r>
      <w:r>
        <w:rPr>
          <w:spacing w:val="-1"/>
          <w:sz w:val="28"/>
        </w:rPr>
        <w:t> </w:t>
      </w:r>
      <w:r>
        <w:rPr>
          <w:sz w:val="28"/>
        </w:rPr>
        <w:t>отражающие:</w:t>
      </w:r>
    </w:p>
    <w:p>
      <w:pPr>
        <w:pStyle w:val="BodyText"/>
        <w:spacing w:line="360" w:lineRule="auto" w:before="1"/>
        <w:ind w:left="1416" w:right="998"/>
        <w:jc w:val="both"/>
      </w:pPr>
      <w:r>
        <w:rPr/>
        <w:t>положительное разрешение (устранение) проблемной ситуации;</w:t>
      </w:r>
      <w:r>
        <w:rPr>
          <w:spacing w:val="1"/>
        </w:rPr>
        <w:t> </w:t>
      </w:r>
      <w:r>
        <w:rPr/>
        <w:t>положительную</w:t>
      </w:r>
      <w:r>
        <w:rPr>
          <w:spacing w:val="3"/>
        </w:rPr>
        <w:t> </w:t>
      </w:r>
      <w:r>
        <w:rPr/>
        <w:t>динамику</w:t>
      </w:r>
      <w:r>
        <w:rPr>
          <w:spacing w:val="1"/>
        </w:rPr>
        <w:t> </w:t>
      </w:r>
      <w:r>
        <w:rPr/>
        <w:t>поведения</w:t>
      </w:r>
      <w:r>
        <w:rPr>
          <w:spacing w:val="4"/>
        </w:rPr>
        <w:t> </w:t>
      </w:r>
      <w:r>
        <w:rPr/>
        <w:t>несовершеннолетнего,</w:t>
      </w:r>
      <w:r>
        <w:rPr>
          <w:spacing w:val="1"/>
        </w:rPr>
        <w:t> </w:t>
      </w:r>
      <w:r>
        <w:rPr/>
        <w:t>ситуации</w:t>
      </w:r>
      <w:r>
        <w:rPr>
          <w:spacing w:val="5"/>
        </w:rPr>
        <w:t> </w:t>
      </w:r>
      <w:r>
        <w:rPr/>
        <w:t>в</w:t>
      </w:r>
      <w:r>
        <w:rPr>
          <w:spacing w:val="4"/>
        </w:rPr>
        <w:t> </w:t>
      </w:r>
      <w:r>
        <w:rPr/>
        <w:t>семье,</w:t>
      </w:r>
    </w:p>
    <w:p>
      <w:pPr>
        <w:pStyle w:val="BodyText"/>
        <w:spacing w:line="321" w:lineRule="exact"/>
        <w:ind w:left="707"/>
        <w:jc w:val="both"/>
      </w:pPr>
      <w:r>
        <w:rPr/>
        <w:t>находящейся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социально</w:t>
      </w:r>
      <w:r>
        <w:rPr>
          <w:spacing w:val="-2"/>
        </w:rPr>
        <w:t> </w:t>
      </w:r>
      <w:r>
        <w:rPr/>
        <w:t>опасном</w:t>
      </w:r>
      <w:r>
        <w:rPr>
          <w:spacing w:val="-2"/>
        </w:rPr>
        <w:t> </w:t>
      </w:r>
      <w:r>
        <w:rPr/>
        <w:t>положении;</w:t>
      </w:r>
    </w:p>
    <w:p>
      <w:pPr>
        <w:pStyle w:val="BodyText"/>
        <w:spacing w:line="362" w:lineRule="auto" w:before="160"/>
        <w:ind w:left="707" w:right="988" w:firstLine="708"/>
        <w:jc w:val="both"/>
      </w:pPr>
      <w:r>
        <w:rPr/>
        <w:t>исполнение</w:t>
      </w:r>
      <w:r>
        <w:rPr>
          <w:spacing w:val="1"/>
        </w:rPr>
        <w:t> </w:t>
      </w:r>
      <w:r>
        <w:rPr/>
        <w:t>субъектом</w:t>
      </w:r>
      <w:r>
        <w:rPr>
          <w:spacing w:val="1"/>
        </w:rPr>
        <w:t> </w:t>
      </w:r>
      <w:r>
        <w:rPr/>
        <w:t>межведомственного</w:t>
      </w:r>
      <w:r>
        <w:rPr>
          <w:spacing w:val="1"/>
        </w:rPr>
        <w:t> </w:t>
      </w:r>
      <w:r>
        <w:rPr/>
        <w:t>взаимодействия</w:t>
      </w:r>
      <w:r>
        <w:rPr>
          <w:spacing w:val="1"/>
        </w:rPr>
        <w:t> </w:t>
      </w:r>
      <w:r>
        <w:rPr/>
        <w:t>полномочий,</w:t>
      </w:r>
      <w:r>
        <w:rPr>
          <w:spacing w:val="1"/>
        </w:rPr>
        <w:t> </w:t>
      </w:r>
      <w:r>
        <w:rPr/>
        <w:t>профилактических</w:t>
      </w:r>
      <w:r>
        <w:rPr>
          <w:spacing w:val="-4"/>
        </w:rPr>
        <w:t> </w:t>
      </w:r>
      <w:r>
        <w:rPr/>
        <w:t>мер</w:t>
      </w:r>
      <w:r>
        <w:rPr>
          <w:spacing w:val="3"/>
        </w:rPr>
        <w:t> </w:t>
      </w:r>
      <w:r>
        <w:rPr/>
        <w:t>и (или)</w:t>
      </w:r>
      <w:r>
        <w:rPr>
          <w:spacing w:val="-1"/>
        </w:rPr>
        <w:t> </w:t>
      </w:r>
      <w:r>
        <w:rPr/>
        <w:t>мероприятий в</w:t>
      </w:r>
      <w:r>
        <w:rPr>
          <w:spacing w:val="-5"/>
        </w:rPr>
        <w:t> </w:t>
      </w:r>
      <w:r>
        <w:rPr/>
        <w:t>полном</w:t>
      </w:r>
      <w:r>
        <w:rPr>
          <w:spacing w:val="-4"/>
        </w:rPr>
        <w:t> </w:t>
      </w:r>
      <w:r>
        <w:rPr/>
        <w:t>объеме;</w:t>
      </w:r>
    </w:p>
    <w:p>
      <w:pPr>
        <w:spacing w:after="0" w:line="362" w:lineRule="auto"/>
        <w:jc w:val="both"/>
        <w:sectPr>
          <w:footerReference w:type="default" r:id="rId27"/>
          <w:pgSz w:w="11910" w:h="16840"/>
          <w:pgMar w:footer="690" w:header="0" w:top="1160" w:bottom="880" w:left="0" w:right="0"/>
        </w:sectPr>
      </w:pPr>
    </w:p>
    <w:p>
      <w:pPr>
        <w:pStyle w:val="BodyText"/>
        <w:spacing w:line="360" w:lineRule="auto" w:before="68"/>
        <w:ind w:left="990" w:firstLine="708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6272538</wp:posOffset>
            </wp:positionH>
            <wp:positionV relativeFrom="page">
              <wp:posOffset>10359600</wp:posOffset>
            </wp:positionV>
            <wp:extent cx="1011620" cy="223354"/>
            <wp:effectExtent l="0" t="0" r="0" b="0"/>
            <wp:wrapNone/>
            <wp:docPr id="3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38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своевременность</w:t>
      </w:r>
      <w:r>
        <w:rPr>
          <w:spacing w:val="33"/>
        </w:rPr>
        <w:t> </w:t>
      </w:r>
      <w:r>
        <w:rPr/>
        <w:t>реагирования</w:t>
      </w:r>
      <w:r>
        <w:rPr>
          <w:spacing w:val="35"/>
        </w:rPr>
        <w:t> </w:t>
      </w:r>
      <w:r>
        <w:rPr/>
        <w:t>в</w:t>
      </w:r>
      <w:r>
        <w:rPr>
          <w:spacing w:val="35"/>
        </w:rPr>
        <w:t> </w:t>
      </w:r>
      <w:r>
        <w:rPr/>
        <w:t>рамках</w:t>
      </w:r>
      <w:r>
        <w:rPr>
          <w:spacing w:val="40"/>
        </w:rPr>
        <w:t> </w:t>
      </w:r>
      <w:r>
        <w:rPr/>
        <w:t>межведомственного</w:t>
      </w:r>
      <w:r>
        <w:rPr>
          <w:spacing w:val="36"/>
        </w:rPr>
        <w:t> </w:t>
      </w:r>
      <w:r>
        <w:rPr/>
        <w:t>взаимодействия</w:t>
      </w:r>
      <w:r>
        <w:rPr>
          <w:spacing w:val="-67"/>
        </w:rPr>
        <w:t> </w:t>
      </w:r>
      <w:r>
        <w:rPr/>
        <w:t>участником</w:t>
      </w:r>
      <w:r>
        <w:rPr>
          <w:spacing w:val="-3"/>
        </w:rPr>
        <w:t> </w:t>
      </w:r>
      <w:r>
        <w:rPr/>
        <w:t>процесса,</w:t>
      </w:r>
      <w:r>
        <w:rPr>
          <w:spacing w:val="-3"/>
        </w:rPr>
        <w:t> </w:t>
      </w:r>
      <w:r>
        <w:rPr/>
        <w:t>информирования о</w:t>
      </w:r>
      <w:r>
        <w:rPr>
          <w:spacing w:val="-2"/>
        </w:rPr>
        <w:t> </w:t>
      </w:r>
      <w:r>
        <w:rPr/>
        <w:t>выявленных</w:t>
      </w:r>
      <w:r>
        <w:rPr>
          <w:spacing w:val="-1"/>
        </w:rPr>
        <w:t> </w:t>
      </w:r>
      <w:r>
        <w:rPr/>
        <w:t>фактах</w:t>
      </w:r>
      <w:r>
        <w:rPr>
          <w:spacing w:val="-1"/>
        </w:rPr>
        <w:t> </w:t>
      </w:r>
      <w:r>
        <w:rPr/>
        <w:t>и</w:t>
      </w:r>
      <w:r>
        <w:rPr>
          <w:spacing w:val="-5"/>
        </w:rPr>
        <w:t> </w:t>
      </w:r>
      <w:r>
        <w:rPr/>
        <w:t>обстоятельствах;</w:t>
      </w:r>
    </w:p>
    <w:p>
      <w:pPr>
        <w:pStyle w:val="BodyText"/>
        <w:spacing w:line="362" w:lineRule="auto"/>
        <w:ind w:left="990" w:firstLine="708"/>
      </w:pPr>
      <w:r>
        <w:rPr/>
        <w:t>выявление</w:t>
      </w:r>
      <w:r>
        <w:rPr>
          <w:spacing w:val="1"/>
        </w:rPr>
        <w:t> </w:t>
      </w:r>
      <w:r>
        <w:rPr/>
        <w:t>сведений и</w:t>
      </w:r>
      <w:r>
        <w:rPr>
          <w:spacing w:val="2"/>
        </w:rPr>
        <w:t> </w:t>
      </w:r>
      <w:r>
        <w:rPr/>
        <w:t>предотвращение</w:t>
      </w:r>
      <w:r>
        <w:rPr>
          <w:spacing w:val="-1"/>
        </w:rPr>
        <w:t> </w:t>
      </w:r>
      <w:r>
        <w:rPr/>
        <w:t>планируемых</w:t>
      </w:r>
      <w:r>
        <w:rPr>
          <w:spacing w:val="2"/>
        </w:rPr>
        <w:t> </w:t>
      </w:r>
      <w:r>
        <w:rPr/>
        <w:t>противоправных</w:t>
      </w:r>
      <w:r>
        <w:rPr>
          <w:spacing w:val="2"/>
        </w:rPr>
        <w:t> </w:t>
      </w:r>
      <w:r>
        <w:rPr/>
        <w:t>деяний,</w:t>
      </w:r>
      <w:r>
        <w:rPr>
          <w:spacing w:val="-67"/>
        </w:rPr>
        <w:t> </w:t>
      </w:r>
      <w:r>
        <w:rPr/>
        <w:t>вовлечения</w:t>
      </w:r>
      <w:r>
        <w:rPr>
          <w:spacing w:val="-4"/>
        </w:rPr>
        <w:t> </w:t>
      </w:r>
      <w:r>
        <w:rPr/>
        <w:t>несовершеннолетних в</w:t>
      </w:r>
      <w:r>
        <w:rPr>
          <w:spacing w:val="-2"/>
        </w:rPr>
        <w:t> </w:t>
      </w:r>
      <w:r>
        <w:rPr/>
        <w:t>совершение</w:t>
      </w:r>
      <w:r>
        <w:rPr>
          <w:spacing w:val="-4"/>
        </w:rPr>
        <w:t> </w:t>
      </w:r>
      <w:r>
        <w:rPr/>
        <w:t>противоправных деяний;</w:t>
      </w:r>
    </w:p>
    <w:p>
      <w:pPr>
        <w:pStyle w:val="BodyText"/>
        <w:tabs>
          <w:tab w:pos="3579" w:val="left" w:leader="none"/>
          <w:tab w:pos="5466" w:val="left" w:leader="none"/>
          <w:tab w:pos="6601" w:val="left" w:leader="none"/>
          <w:tab w:pos="7136" w:val="left" w:leader="none"/>
          <w:tab w:pos="8579" w:val="left" w:leader="none"/>
        </w:tabs>
        <w:spacing w:line="360" w:lineRule="auto"/>
        <w:ind w:left="990" w:right="713" w:firstLine="708"/>
      </w:pPr>
      <w:r>
        <w:rPr/>
        <w:t>обеспечение</w:t>
        <w:tab/>
        <w:t>сохранности</w:t>
        <w:tab/>
        <w:t>жизни</w:t>
        <w:tab/>
        <w:t>и</w:t>
        <w:tab/>
        <w:t>здоровья</w:t>
        <w:tab/>
        <w:t>несовершеннолетних,</w:t>
      </w:r>
      <w:r>
        <w:rPr>
          <w:spacing w:val="-67"/>
        </w:rPr>
        <w:t> </w:t>
      </w:r>
      <w:r>
        <w:rPr/>
        <w:t>восстановления</w:t>
      </w:r>
      <w:r>
        <w:rPr>
          <w:spacing w:val="-1"/>
        </w:rPr>
        <w:t> </w:t>
      </w:r>
      <w:r>
        <w:rPr/>
        <w:t>их</w:t>
      </w:r>
      <w:r>
        <w:rPr>
          <w:spacing w:val="-3"/>
        </w:rPr>
        <w:t> </w:t>
      </w:r>
      <w:r>
        <w:rPr/>
        <w:t>прав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законных</w:t>
      </w:r>
      <w:r>
        <w:rPr>
          <w:spacing w:val="1"/>
        </w:rPr>
        <w:t> </w:t>
      </w:r>
      <w:r>
        <w:rPr/>
        <w:t>интересов</w:t>
      </w:r>
      <w:r>
        <w:rPr>
          <w:spacing w:val="-1"/>
        </w:rPr>
        <w:t> </w:t>
      </w:r>
      <w:r>
        <w:rPr/>
        <w:t>и</w:t>
      </w:r>
      <w:r>
        <w:rPr>
          <w:spacing w:val="-3"/>
        </w:rPr>
        <w:t> </w:t>
      </w:r>
      <w:r>
        <w:rPr/>
        <w:t>иные.</w:t>
      </w:r>
    </w:p>
    <w:p>
      <w:pPr>
        <w:pStyle w:val="ListParagraph"/>
        <w:numPr>
          <w:ilvl w:val="1"/>
          <w:numId w:val="4"/>
        </w:numPr>
        <w:tabs>
          <w:tab w:pos="2419" w:val="left" w:leader="none"/>
        </w:tabs>
        <w:spacing w:line="360" w:lineRule="auto" w:before="0" w:after="0"/>
        <w:ind w:left="990" w:right="705" w:firstLine="70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> </w:t>
      </w:r>
      <w:r>
        <w:rPr>
          <w:sz w:val="28"/>
        </w:rPr>
        <w:t>контроля</w:t>
      </w:r>
      <w:r>
        <w:rPr>
          <w:spacing w:val="1"/>
          <w:sz w:val="28"/>
        </w:rPr>
        <w:t> </w:t>
      </w:r>
      <w:r>
        <w:rPr>
          <w:sz w:val="28"/>
        </w:rPr>
        <w:t>и</w:t>
      </w:r>
      <w:r>
        <w:rPr>
          <w:spacing w:val="1"/>
          <w:sz w:val="28"/>
        </w:rPr>
        <w:t> </w:t>
      </w:r>
      <w:r>
        <w:rPr>
          <w:sz w:val="28"/>
        </w:rPr>
        <w:t>оценки</w:t>
      </w:r>
      <w:r>
        <w:rPr>
          <w:spacing w:val="1"/>
          <w:sz w:val="28"/>
        </w:rPr>
        <w:t> </w:t>
      </w:r>
      <w:r>
        <w:rPr>
          <w:sz w:val="28"/>
        </w:rPr>
        <w:t>результатов</w:t>
      </w:r>
      <w:r>
        <w:rPr>
          <w:spacing w:val="1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</w:t>
      </w:r>
      <w:r>
        <w:rPr>
          <w:spacing w:val="1"/>
          <w:sz w:val="28"/>
        </w:rPr>
        <w:t> </w:t>
      </w:r>
      <w:r>
        <w:rPr>
          <w:sz w:val="28"/>
        </w:rPr>
        <w:t>доводятся</w:t>
      </w:r>
      <w:r>
        <w:rPr>
          <w:spacing w:val="1"/>
          <w:sz w:val="28"/>
        </w:rPr>
        <w:t> </w:t>
      </w:r>
      <w:r>
        <w:rPr>
          <w:sz w:val="28"/>
        </w:rPr>
        <w:t>до</w:t>
      </w:r>
      <w:r>
        <w:rPr>
          <w:spacing w:val="1"/>
          <w:sz w:val="28"/>
        </w:rPr>
        <w:t> </w:t>
      </w:r>
      <w:r>
        <w:rPr>
          <w:sz w:val="28"/>
        </w:rPr>
        <w:t>сведения</w:t>
      </w:r>
      <w:r>
        <w:rPr>
          <w:spacing w:val="1"/>
          <w:sz w:val="28"/>
        </w:rPr>
        <w:t> </w:t>
      </w:r>
      <w:r>
        <w:rPr>
          <w:sz w:val="28"/>
        </w:rPr>
        <w:t>всех</w:t>
      </w:r>
      <w:r>
        <w:rPr>
          <w:spacing w:val="1"/>
          <w:sz w:val="28"/>
        </w:rPr>
        <w:t> </w:t>
      </w:r>
      <w:r>
        <w:rPr>
          <w:sz w:val="28"/>
        </w:rPr>
        <w:t>его</w:t>
      </w:r>
      <w:r>
        <w:rPr>
          <w:spacing w:val="1"/>
          <w:sz w:val="28"/>
        </w:rPr>
        <w:t> </w:t>
      </w:r>
      <w:r>
        <w:rPr>
          <w:sz w:val="28"/>
        </w:rPr>
        <w:t>участников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рамках</w:t>
      </w:r>
      <w:r>
        <w:rPr>
          <w:spacing w:val="1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> </w:t>
      </w:r>
      <w:r>
        <w:rPr>
          <w:sz w:val="28"/>
        </w:rPr>
        <w:t>мероприятия</w:t>
      </w:r>
      <w:r>
        <w:rPr>
          <w:spacing w:val="1"/>
          <w:sz w:val="28"/>
        </w:rPr>
        <w:t> </w:t>
      </w:r>
      <w:r>
        <w:rPr>
          <w:sz w:val="28"/>
        </w:rPr>
        <w:t>(заседания</w:t>
      </w:r>
      <w:r>
        <w:rPr>
          <w:spacing w:val="1"/>
          <w:sz w:val="28"/>
        </w:rPr>
        <w:t> </w:t>
      </w:r>
      <w:r>
        <w:rPr>
          <w:sz w:val="28"/>
        </w:rPr>
        <w:t>комиссии,</w:t>
      </w:r>
      <w:r>
        <w:rPr>
          <w:spacing w:val="1"/>
          <w:sz w:val="28"/>
        </w:rPr>
        <w:t> </w:t>
      </w:r>
      <w:r>
        <w:rPr>
          <w:sz w:val="28"/>
        </w:rPr>
        <w:t>совещания,</w:t>
      </w:r>
      <w:r>
        <w:rPr>
          <w:spacing w:val="71"/>
          <w:sz w:val="28"/>
        </w:rPr>
        <w:t> </w:t>
      </w:r>
      <w:r>
        <w:rPr>
          <w:sz w:val="28"/>
        </w:rPr>
        <w:t>рабочей</w:t>
      </w:r>
      <w:r>
        <w:rPr>
          <w:spacing w:val="-67"/>
          <w:sz w:val="28"/>
        </w:rPr>
        <w:t> </w:t>
      </w:r>
      <w:r>
        <w:rPr>
          <w:sz w:val="28"/>
        </w:rPr>
        <w:t>встречи)</w:t>
      </w:r>
      <w:r>
        <w:rPr>
          <w:spacing w:val="1"/>
          <w:sz w:val="28"/>
        </w:rPr>
        <w:t> </w:t>
      </w:r>
      <w:r>
        <w:rPr>
          <w:sz w:val="28"/>
        </w:rPr>
        <w:t>с</w:t>
      </w:r>
      <w:r>
        <w:rPr>
          <w:spacing w:val="1"/>
          <w:sz w:val="28"/>
        </w:rPr>
        <w:t> </w:t>
      </w:r>
      <w:r>
        <w:rPr>
          <w:sz w:val="28"/>
        </w:rPr>
        <w:t>выработкой</w:t>
      </w:r>
      <w:r>
        <w:rPr>
          <w:spacing w:val="1"/>
          <w:sz w:val="28"/>
        </w:rPr>
        <w:t> </w:t>
      </w:r>
      <w:r>
        <w:rPr>
          <w:sz w:val="28"/>
        </w:rPr>
        <w:t>комплекса</w:t>
      </w:r>
      <w:r>
        <w:rPr>
          <w:spacing w:val="1"/>
          <w:sz w:val="28"/>
        </w:rPr>
        <w:t> </w:t>
      </w:r>
      <w:r>
        <w:rPr>
          <w:sz w:val="28"/>
        </w:rPr>
        <w:t>мер</w:t>
      </w:r>
      <w:r>
        <w:rPr>
          <w:spacing w:val="1"/>
          <w:sz w:val="28"/>
        </w:rPr>
        <w:t> </w:t>
      </w:r>
      <w:r>
        <w:rPr>
          <w:sz w:val="28"/>
        </w:rPr>
        <w:t>по</w:t>
      </w:r>
      <w:r>
        <w:rPr>
          <w:spacing w:val="1"/>
          <w:sz w:val="28"/>
        </w:rPr>
        <w:t> </w:t>
      </w:r>
      <w:r>
        <w:rPr>
          <w:sz w:val="28"/>
        </w:rPr>
        <w:t>устранению</w:t>
      </w:r>
      <w:r>
        <w:rPr>
          <w:spacing w:val="1"/>
          <w:sz w:val="28"/>
        </w:rPr>
        <w:t> </w:t>
      </w:r>
      <w:r>
        <w:rPr>
          <w:sz w:val="28"/>
        </w:rPr>
        <w:t>выявленных</w:t>
      </w:r>
      <w:r>
        <w:rPr>
          <w:spacing w:val="1"/>
          <w:sz w:val="28"/>
        </w:rPr>
        <w:t> </w:t>
      </w:r>
      <w:r>
        <w:rPr>
          <w:sz w:val="28"/>
        </w:rPr>
        <w:t>недостатков,</w:t>
      </w:r>
      <w:r>
        <w:rPr>
          <w:spacing w:val="1"/>
          <w:sz w:val="28"/>
        </w:rPr>
        <w:t> </w:t>
      </w:r>
      <w:r>
        <w:rPr>
          <w:sz w:val="28"/>
        </w:rPr>
        <w:t>применением</w:t>
      </w:r>
      <w:r>
        <w:rPr>
          <w:spacing w:val="1"/>
          <w:sz w:val="28"/>
        </w:rPr>
        <w:t> </w:t>
      </w:r>
      <w:r>
        <w:rPr>
          <w:sz w:val="28"/>
        </w:rPr>
        <w:t>методов</w:t>
      </w:r>
      <w:r>
        <w:rPr>
          <w:spacing w:val="1"/>
          <w:sz w:val="28"/>
        </w:rPr>
        <w:t> </w:t>
      </w:r>
      <w:r>
        <w:rPr>
          <w:sz w:val="28"/>
        </w:rPr>
        <w:t>поощрения</w:t>
      </w:r>
      <w:r>
        <w:rPr>
          <w:spacing w:val="1"/>
          <w:sz w:val="28"/>
        </w:rPr>
        <w:t> </w:t>
      </w:r>
      <w:r>
        <w:rPr>
          <w:sz w:val="28"/>
        </w:rPr>
        <w:t>в</w:t>
      </w:r>
      <w:r>
        <w:rPr>
          <w:spacing w:val="1"/>
          <w:sz w:val="28"/>
        </w:rPr>
        <w:t> </w:t>
      </w:r>
      <w:r>
        <w:rPr>
          <w:sz w:val="28"/>
        </w:rPr>
        <w:t>отношении</w:t>
      </w:r>
      <w:r>
        <w:rPr>
          <w:spacing w:val="1"/>
          <w:sz w:val="28"/>
        </w:rPr>
        <w:t> </w:t>
      </w:r>
      <w:r>
        <w:rPr>
          <w:sz w:val="28"/>
        </w:rPr>
        <w:t>субъектов</w:t>
      </w:r>
      <w:r>
        <w:rPr>
          <w:spacing w:val="1"/>
          <w:sz w:val="28"/>
        </w:rPr>
        <w:t> </w:t>
      </w:r>
      <w:r>
        <w:rPr>
          <w:sz w:val="28"/>
        </w:rPr>
        <w:t>межведомственного</w:t>
      </w:r>
      <w:r>
        <w:rPr>
          <w:spacing w:val="1"/>
          <w:sz w:val="28"/>
        </w:rPr>
        <w:t> </w:t>
      </w:r>
      <w:r>
        <w:rPr>
          <w:sz w:val="28"/>
        </w:rPr>
        <w:t>взаимодействия,</w:t>
      </w:r>
      <w:r>
        <w:rPr>
          <w:spacing w:val="-2"/>
          <w:sz w:val="28"/>
        </w:rPr>
        <w:t> </w:t>
      </w:r>
      <w:r>
        <w:rPr>
          <w:sz w:val="28"/>
        </w:rPr>
        <w:t>показавших</w:t>
      </w:r>
      <w:r>
        <w:rPr>
          <w:spacing w:val="1"/>
          <w:sz w:val="28"/>
        </w:rPr>
        <w:t> </w:t>
      </w:r>
      <w:r>
        <w:rPr>
          <w:sz w:val="28"/>
        </w:rPr>
        <w:t>высокую</w:t>
      </w:r>
      <w:r>
        <w:rPr>
          <w:spacing w:val="-2"/>
          <w:sz w:val="28"/>
        </w:rPr>
        <w:t> </w:t>
      </w:r>
      <w:r>
        <w:rPr>
          <w:sz w:val="28"/>
        </w:rPr>
        <w:t>эффективность</w:t>
      </w:r>
      <w:r>
        <w:rPr>
          <w:spacing w:val="-1"/>
          <w:sz w:val="28"/>
        </w:rPr>
        <w:t> </w:t>
      </w:r>
      <w:r>
        <w:rPr>
          <w:sz w:val="28"/>
        </w:rPr>
        <w:t>работы.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5"/>
        <w:rPr>
          <w:sz w:val="29"/>
        </w:rPr>
      </w:pPr>
    </w:p>
    <w:p>
      <w:pPr>
        <w:pStyle w:val="BodyText"/>
        <w:tabs>
          <w:tab w:pos="3140" w:val="left" w:leader="none"/>
          <w:tab w:pos="3531" w:val="left" w:leader="none"/>
          <w:tab w:pos="4694" w:val="left" w:leader="none"/>
          <w:tab w:pos="6862" w:val="left" w:leader="none"/>
          <w:tab w:pos="8061" w:val="left" w:leader="none"/>
          <w:tab w:pos="8471" w:val="left" w:leader="none"/>
          <w:tab w:pos="10185" w:val="left" w:leader="none"/>
        </w:tabs>
        <w:spacing w:line="360" w:lineRule="auto"/>
        <w:ind w:left="990" w:right="706"/>
        <w:jc w:val="right"/>
      </w:pPr>
      <w:r>
        <w:rPr>
          <w:u w:val="single"/>
        </w:rPr>
        <w:t>*Используемые</w:t>
        <w:tab/>
        <w:t>в</w:t>
        <w:tab/>
        <w:t>формах</w:t>
        <w:tab/>
        <w:t>взаимодействия</w:t>
        <w:tab/>
        <w:t>органов</w:t>
        <w:tab/>
        <w:t>и</w:t>
        <w:tab/>
        <w:t>учреждений</w:t>
        <w:tab/>
        <w:t>системы</w:t>
      </w:r>
      <w:r>
        <w:rPr>
          <w:spacing w:val="-67"/>
        </w:rPr>
        <w:t> </w:t>
      </w:r>
      <w:r>
        <w:rPr>
          <w:u w:val="single"/>
        </w:rPr>
        <w:t>профилактики</w:t>
      </w:r>
      <w:r>
        <w:rPr>
          <w:spacing w:val="-6"/>
          <w:u w:val="single"/>
        </w:rPr>
        <w:t> </w:t>
      </w:r>
      <w:r>
        <w:rPr>
          <w:u w:val="single"/>
        </w:rPr>
        <w:t>безнадзорности</w:t>
      </w:r>
      <w:r>
        <w:rPr>
          <w:spacing w:val="-2"/>
          <w:u w:val="single"/>
        </w:rPr>
        <w:t> </w:t>
      </w:r>
      <w:r>
        <w:rPr>
          <w:u w:val="single"/>
        </w:rPr>
        <w:t>и</w:t>
      </w:r>
      <w:r>
        <w:rPr>
          <w:spacing w:val="-8"/>
          <w:u w:val="single"/>
        </w:rPr>
        <w:t> </w:t>
      </w:r>
      <w:r>
        <w:rPr>
          <w:u w:val="single"/>
        </w:rPr>
        <w:t>правонарушений</w:t>
      </w:r>
      <w:r>
        <w:rPr>
          <w:spacing w:val="-6"/>
          <w:u w:val="single"/>
        </w:rPr>
        <w:t> </w:t>
      </w:r>
      <w:r>
        <w:rPr>
          <w:u w:val="single"/>
        </w:rPr>
        <w:t>несовершеннолетних</w:t>
      </w:r>
      <w:r>
        <w:rPr>
          <w:spacing w:val="-4"/>
          <w:u w:val="single"/>
        </w:rPr>
        <w:t> </w:t>
      </w:r>
      <w:r>
        <w:rPr>
          <w:u w:val="single"/>
        </w:rPr>
        <w:t>сокращения:</w:t>
      </w:r>
    </w:p>
    <w:p>
      <w:pPr>
        <w:pStyle w:val="BodyText"/>
        <w:tabs>
          <w:tab w:pos="3746" w:val="left" w:leader="none"/>
          <w:tab w:pos="4212" w:val="left" w:leader="none"/>
          <w:tab w:pos="5964" w:val="left" w:leader="none"/>
          <w:tab w:pos="7291" w:val="left" w:leader="none"/>
          <w:tab w:pos="9327" w:val="left" w:leader="none"/>
        </w:tabs>
        <w:spacing w:line="362" w:lineRule="auto"/>
        <w:ind w:left="991" w:right="708" w:firstLine="708"/>
      </w:pPr>
      <w:r>
        <w:rPr/>
        <w:t>ОСП</w:t>
      </w:r>
      <w:r>
        <w:rPr>
          <w:spacing w:val="-3"/>
        </w:rPr>
        <w:t> </w:t>
      </w:r>
      <w:r>
        <w:rPr/>
        <w:t>–</w:t>
      </w:r>
      <w:r>
        <w:rPr>
          <w:spacing w:val="-1"/>
        </w:rPr>
        <w:t> </w:t>
      </w:r>
      <w:r>
        <w:rPr/>
        <w:t>органы</w:t>
        <w:tab/>
        <w:t>и</w:t>
        <w:tab/>
        <w:t>учреждения</w:t>
        <w:tab/>
        <w:t>системы</w:t>
        <w:tab/>
        <w:t>профилактики</w:t>
        <w:tab/>
      </w:r>
      <w:r>
        <w:rPr>
          <w:spacing w:val="-1"/>
        </w:rPr>
        <w:t>безнадзорности</w:t>
      </w:r>
      <w:r>
        <w:rPr>
          <w:spacing w:val="-67"/>
        </w:rPr>
        <w:t> </w:t>
      </w:r>
      <w:r>
        <w:rPr/>
        <w:t>и</w:t>
      </w:r>
      <w:r>
        <w:rPr>
          <w:spacing w:val="-1"/>
        </w:rPr>
        <w:t> </w:t>
      </w:r>
      <w:r>
        <w:rPr/>
        <w:t>правонарушений</w:t>
      </w:r>
      <w:r>
        <w:rPr>
          <w:spacing w:val="2"/>
        </w:rPr>
        <w:t> </w:t>
      </w:r>
      <w:r>
        <w:rPr/>
        <w:t>несовершеннолетних;</w:t>
      </w:r>
    </w:p>
    <w:p>
      <w:pPr>
        <w:pStyle w:val="BodyText"/>
        <w:spacing w:line="317" w:lineRule="exact"/>
        <w:ind w:left="1699"/>
      </w:pPr>
      <w:r>
        <w:rPr/>
        <w:t>СМВ</w:t>
      </w:r>
      <w:r>
        <w:rPr>
          <w:spacing w:val="-5"/>
        </w:rPr>
        <w:t> </w:t>
      </w:r>
      <w:r>
        <w:rPr/>
        <w:t>–</w:t>
      </w:r>
      <w:r>
        <w:rPr>
          <w:spacing w:val="-4"/>
        </w:rPr>
        <w:t> </w:t>
      </w:r>
      <w:r>
        <w:rPr/>
        <w:t>субъекты</w:t>
      </w:r>
      <w:r>
        <w:rPr>
          <w:spacing w:val="-3"/>
        </w:rPr>
        <w:t> </w:t>
      </w:r>
      <w:r>
        <w:rPr/>
        <w:t>межведомственного</w:t>
      </w:r>
      <w:r>
        <w:rPr>
          <w:spacing w:val="-3"/>
        </w:rPr>
        <w:t> </w:t>
      </w:r>
      <w:r>
        <w:rPr/>
        <w:t>взаимодействия;</w:t>
      </w:r>
    </w:p>
    <w:p>
      <w:pPr>
        <w:pStyle w:val="BodyText"/>
        <w:spacing w:line="360" w:lineRule="auto" w:before="160"/>
        <w:ind w:left="1699" w:right="1629"/>
      </w:pPr>
      <w:r>
        <w:rPr/>
        <w:t>КДН и ЗП – комиссия по делам несовершеннолетних и защите их прав;</w:t>
      </w:r>
      <w:r>
        <w:rPr>
          <w:spacing w:val="-67"/>
        </w:rPr>
        <w:t> </w:t>
      </w:r>
      <w:r>
        <w:rPr/>
        <w:t>СОП</w:t>
      </w:r>
      <w:r>
        <w:rPr>
          <w:spacing w:val="-3"/>
        </w:rPr>
        <w:t> </w:t>
      </w:r>
      <w:r>
        <w:rPr/>
        <w:t>– социально</w:t>
      </w:r>
      <w:r>
        <w:rPr>
          <w:spacing w:val="1"/>
        </w:rPr>
        <w:t> </w:t>
      </w:r>
      <w:r>
        <w:rPr/>
        <w:t>опасное</w:t>
      </w:r>
      <w:r>
        <w:rPr>
          <w:spacing w:val="-3"/>
        </w:rPr>
        <w:t> </w:t>
      </w:r>
      <w:r>
        <w:rPr/>
        <w:t>положение;</w:t>
      </w:r>
    </w:p>
    <w:p>
      <w:pPr>
        <w:pStyle w:val="BodyText"/>
        <w:spacing w:before="1"/>
        <w:ind w:left="1699"/>
      </w:pPr>
      <w:r>
        <w:rPr/>
        <w:t>ИПР</w:t>
      </w:r>
      <w:r>
        <w:rPr>
          <w:spacing w:val="-4"/>
        </w:rPr>
        <w:t> </w:t>
      </w:r>
      <w:r>
        <w:rPr/>
        <w:t>–</w:t>
      </w:r>
      <w:r>
        <w:rPr>
          <w:spacing w:val="-3"/>
        </w:rPr>
        <w:t> </w:t>
      </w:r>
      <w:r>
        <w:rPr/>
        <w:t>индивидуальная</w:t>
      </w:r>
      <w:r>
        <w:rPr>
          <w:spacing w:val="-2"/>
        </w:rPr>
        <w:t> </w:t>
      </w:r>
      <w:r>
        <w:rPr/>
        <w:t>профилактическая</w:t>
      </w:r>
      <w:r>
        <w:rPr>
          <w:spacing w:val="-3"/>
        </w:rPr>
        <w:t> </w:t>
      </w:r>
      <w:r>
        <w:rPr/>
        <w:t>работа.</w:t>
      </w:r>
    </w:p>
    <w:p>
      <w:pPr>
        <w:pStyle w:val="BodyText"/>
        <w:spacing w:before="8"/>
        <w:rPr>
          <w:sz w:val="23"/>
        </w:rPr>
      </w:pPr>
    </w:p>
    <w:p>
      <w:pPr>
        <w:tabs>
          <w:tab w:pos="990" w:val="left" w:leader="none"/>
          <w:tab w:pos="11905" w:val="left" w:leader="none"/>
        </w:tabs>
        <w:spacing w:line="155" w:lineRule="exact" w:before="94"/>
        <w:ind w:left="0" w:right="-15" w:firstLine="0"/>
        <w:jc w:val="center"/>
        <w:rPr>
          <w:sz w:val="16"/>
        </w:rPr>
      </w:pP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  <w:r>
        <w:rPr>
          <w:sz w:val="16"/>
          <w:u w:val="single"/>
        </w:rPr>
        <w:t>Методические</w:t>
      </w:r>
      <w:r>
        <w:rPr>
          <w:spacing w:val="-6"/>
          <w:sz w:val="16"/>
          <w:u w:val="single"/>
        </w:rPr>
        <w:t> </w:t>
      </w:r>
      <w:r>
        <w:rPr>
          <w:sz w:val="16"/>
          <w:u w:val="single"/>
        </w:rPr>
        <w:t>рекомендации</w:t>
      </w:r>
      <w:r>
        <w:rPr>
          <w:spacing w:val="-3"/>
          <w:sz w:val="16"/>
          <w:u w:val="single"/>
        </w:rPr>
        <w:t> </w:t>
      </w:r>
      <w:r>
        <w:rPr>
          <w:sz w:val="16"/>
          <w:u w:val="single"/>
        </w:rPr>
        <w:t>–</w:t>
      </w:r>
      <w:r>
        <w:rPr>
          <w:spacing w:val="-2"/>
          <w:sz w:val="16"/>
          <w:u w:val="single"/>
        </w:rPr>
        <w:t> </w:t>
      </w:r>
      <w:r>
        <w:rPr>
          <w:sz w:val="16"/>
          <w:u w:val="single"/>
        </w:rPr>
        <w:t>07</w:t>
        <w:tab/>
      </w:r>
    </w:p>
    <w:p>
      <w:pPr>
        <w:spacing w:line="247" w:lineRule="exact" w:before="0"/>
        <w:ind w:left="3198" w:right="3198" w:firstLine="0"/>
        <w:jc w:val="center"/>
        <w:rPr>
          <w:sz w:val="24"/>
        </w:rPr>
      </w:pPr>
      <w:r>
        <w:rPr>
          <w:color w:val="231F20"/>
          <w:sz w:val="24"/>
        </w:rPr>
        <w:t>17</w:t>
      </w:r>
    </w:p>
    <w:p>
      <w:pPr>
        <w:spacing w:after="0" w:line="247" w:lineRule="exact"/>
        <w:jc w:val="center"/>
        <w:rPr>
          <w:sz w:val="24"/>
        </w:rPr>
        <w:sectPr>
          <w:footerReference w:type="default" r:id="rId28"/>
          <w:pgSz w:w="11910" w:h="16840"/>
          <w:pgMar w:footer="179" w:header="0" w:top="1160" w:bottom="360" w:left="0" w:right="0"/>
        </w:sectPr>
      </w:pPr>
    </w:p>
    <w:p>
      <w:pPr>
        <w:pStyle w:val="BodyText"/>
        <w:spacing w:line="309" w:lineRule="exact" w:before="68"/>
        <w:ind w:left="9199" w:right="613"/>
        <w:jc w:val="center"/>
      </w:pPr>
      <w:r>
        <w:rPr/>
        <w:t>Приложение</w:t>
      </w:r>
      <w:r>
        <w:rPr>
          <w:spacing w:val="-4"/>
        </w:rPr>
        <w:t> </w:t>
      </w:r>
      <w:r>
        <w:rPr/>
        <w:t>№</w:t>
      </w:r>
      <w:r>
        <w:rPr>
          <w:spacing w:val="1"/>
        </w:rPr>
        <w:t> </w:t>
      </w:r>
      <w:r>
        <w:rPr/>
        <w:t>1</w:t>
      </w:r>
    </w:p>
    <w:p>
      <w:pPr>
        <w:pStyle w:val="BodyText"/>
        <w:spacing w:line="293" w:lineRule="exact"/>
        <w:ind w:left="1156" w:right="597"/>
        <w:jc w:val="center"/>
      </w:pPr>
      <w:r>
        <w:rPr/>
        <w:t>Форма</w:t>
      </w:r>
      <w:r>
        <w:rPr>
          <w:spacing w:val="-4"/>
        </w:rPr>
        <w:t> </w:t>
      </w:r>
      <w:r>
        <w:rPr/>
        <w:t>взаимодействия</w:t>
      </w:r>
      <w:r>
        <w:rPr>
          <w:spacing w:val="-3"/>
        </w:rPr>
        <w:t> </w:t>
      </w:r>
      <w:r>
        <w:rPr/>
        <w:t>органов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учреждений</w:t>
      </w:r>
      <w:r>
        <w:rPr>
          <w:spacing w:val="-3"/>
        </w:rPr>
        <w:t> </w:t>
      </w:r>
      <w:r>
        <w:rPr/>
        <w:t>системы</w:t>
      </w:r>
      <w:r>
        <w:rPr>
          <w:spacing w:val="-6"/>
        </w:rPr>
        <w:t> </w:t>
      </w:r>
      <w:r>
        <w:rPr/>
        <w:t>профилактики</w:t>
      </w:r>
    </w:p>
    <w:p>
      <w:pPr>
        <w:pStyle w:val="BodyText"/>
        <w:spacing w:line="216" w:lineRule="auto" w:before="10"/>
        <w:ind w:left="1156" w:right="591"/>
        <w:jc w:val="center"/>
      </w:pPr>
      <w:r>
        <w:rPr/>
        <w:t>безнадзорности и правонарушений несовершеннолетних при выявлении признаков</w:t>
      </w:r>
      <w:r>
        <w:rPr>
          <w:spacing w:val="-67"/>
        </w:rPr>
        <w:t> </w:t>
      </w:r>
      <w:r>
        <w:rPr/>
        <w:t>социально опасного</w:t>
      </w:r>
      <w:r>
        <w:rPr>
          <w:spacing w:val="-2"/>
        </w:rPr>
        <w:t> </w:t>
      </w:r>
      <w:r>
        <w:rPr/>
        <w:t>положения в</w:t>
      </w:r>
      <w:r>
        <w:rPr>
          <w:spacing w:val="-3"/>
        </w:rPr>
        <w:t> </w:t>
      </w:r>
      <w:r>
        <w:rPr/>
        <w:t>отношении</w:t>
      </w:r>
      <w:r>
        <w:rPr>
          <w:spacing w:val="-1"/>
        </w:rPr>
        <w:t> </w:t>
      </w:r>
      <w:r>
        <w:rPr/>
        <w:t>несовершеннолетних</w:t>
      </w:r>
    </w:p>
    <w:p>
      <w:pPr>
        <w:pStyle w:val="BodyText"/>
        <w:spacing w:line="309" w:lineRule="exact"/>
        <w:ind w:left="3643" w:right="3080"/>
        <w:jc w:val="center"/>
      </w:pPr>
      <w:r>
        <w:rPr/>
        <w:pict>
          <v:shape style="position:absolute;margin-left:184.026001pt;margin-top:47.539368pt;width:18.45pt;height:55.15pt;mso-position-horizontal-relative:page;mso-position-vertical-relative:paragraph;z-index:-16288256" coordorigin="3681,951" coordsize="369,1103" path="m3695,1889l3689,1890,3684,1891,3681,1897,3682,1902,3720,2054,3737,2037,3735,2037,3716,2032,3726,1996,3701,1897,3700,1892,3695,1889xm3726,1996l3716,2032,3735,2037,3736,2032,3735,2032,3718,2027,3731,2015,3726,1996xm3823,1928l3745,2002,3735,2037,3737,2037,3837,1942,3837,1936,3830,1928,3823,1928xm3731,2015l3718,2027,3735,2032,3731,2015xm3745,2002l3731,2015,3735,2032,3736,2032,3745,2002xm4030,951l3726,1996,3731,2015,3745,2002,4049,956,4030,951xe" filled="true" fillcolor="#5b9bd4" stroked="false">
            <v:path arrowok="t"/>
            <v:fill type="solid"/>
            <w10:wrap type="none"/>
          </v:shape>
        </w:pict>
      </w:r>
      <w:r>
        <w:rPr/>
        <w:pict>
          <v:shape style="position:absolute;margin-left:378.451691pt;margin-top:47.519367pt;width:20.2pt;height:55.2pt;mso-position-horizontal-relative:page;mso-position-vertical-relative:paragraph;z-index:15736832" coordorigin="7569,950" coordsize="404,1104" path="m7831,1931l7825,1932,7817,1940,7818,1946,7822,1950,7939,2054,7942,2038,7923,2038,7912,2003,7831,1931xm7912,2003l7923,2038,7939,2033,7923,2033,7926,2016,7912,2003xm7958,1888l7953,1891,7952,1897,7930,1996,7942,2032,7923,2038,7942,2038,7971,1901,7973,1896,7969,1890,7958,1888xm7926,2016l7923,2033,7939,2027,7926,2016xm7930,1996l7926,2016,7939,2027,7923,2033,7939,2033,7942,2032,7930,1996xm7588,950l7569,957,7912,2003,7926,2016,7930,1996,7588,950xe" filled="true" fillcolor="#5b9bd4" stroked="false">
            <v:path arrowok="t"/>
            <v:fill type="solid"/>
            <w10:wrap type="none"/>
          </v:shape>
        </w:pict>
      </w:r>
      <w:r>
        <w:rPr/>
        <w:t>и</w:t>
      </w:r>
      <w:r>
        <w:rPr>
          <w:spacing w:val="-1"/>
        </w:rPr>
        <w:t> </w:t>
      </w:r>
      <w:r>
        <w:rPr/>
        <w:t>их семей</w:t>
      </w:r>
    </w:p>
    <w:p>
      <w:pPr>
        <w:pStyle w:val="BodyText"/>
        <w:spacing w:before="2"/>
        <w:rPr>
          <w:sz w:val="13"/>
        </w:rPr>
      </w:pPr>
      <w:r>
        <w:rPr/>
        <w:pict>
          <v:shape style="position:absolute;margin-left:164.987701pt;margin-top:9.936501pt;width:317.9pt;height:20.05pt;mso-position-horizontal-relative:page;mso-position-vertical-relative:paragraph;z-index:-15723520;mso-wrap-distance-left:0;mso-wrap-distance-right:0" type="#_x0000_t202" filled="false" stroked="true" strokeweight=".72pt" strokecolor="#5b9bd4">
            <v:textbox inset="0,0,0,0">
              <w:txbxContent>
                <w:p>
                  <w:pPr>
                    <w:spacing w:before="62"/>
                    <w:ind w:left="137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Получение СМВ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сигнала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о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возможном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наличии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признаков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СОП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spacing w:after="0"/>
        <w:rPr>
          <w:sz w:val="13"/>
        </w:rPr>
        <w:sectPr>
          <w:footerReference w:type="default" r:id="rId30"/>
          <w:pgSz w:w="11910" w:h="16840"/>
          <w:pgMar w:footer="179" w:header="0" w:top="1160" w:bottom="360" w:left="0" w:right="0"/>
          <w:pgNumType w:start="20"/>
        </w:sectPr>
      </w:pPr>
    </w:p>
    <w:p>
      <w:pPr>
        <w:tabs>
          <w:tab w:pos="5268" w:val="left" w:leader="none"/>
        </w:tabs>
        <w:spacing w:before="46"/>
        <w:ind w:left="1464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незамедлительно</w:t>
        <w:tab/>
      </w:r>
      <w:r>
        <w:rPr>
          <w:rFonts w:ascii="Calibri" w:hAnsi="Calibri"/>
          <w:b/>
          <w:position w:val="-2"/>
          <w:sz w:val="20"/>
        </w:rPr>
        <w:t>незамедлительно</w:t>
      </w:r>
    </w:p>
    <w:p>
      <w:pPr>
        <w:spacing w:before="73"/>
        <w:ind w:left="1464" w:right="0" w:firstLine="0"/>
        <w:jc w:val="left"/>
        <w:rPr>
          <w:rFonts w:ascii="Calibri" w:hAnsi="Calibri"/>
          <w:b/>
          <w:sz w:val="20"/>
        </w:rPr>
      </w:pPr>
      <w:r>
        <w:rPr/>
        <w:br w:type="column"/>
      </w:r>
      <w:r>
        <w:rPr>
          <w:rFonts w:ascii="Calibri" w:hAnsi="Calibri"/>
          <w:b/>
          <w:sz w:val="20"/>
        </w:rPr>
        <w:t>незамедлительно</w:t>
      </w:r>
    </w:p>
    <w:p>
      <w:pPr>
        <w:spacing w:after="0"/>
        <w:jc w:val="left"/>
        <w:rPr>
          <w:rFonts w:ascii="Calibri" w:hAnsi="Calibri"/>
          <w:sz w:val="20"/>
        </w:rPr>
        <w:sectPr>
          <w:type w:val="continuous"/>
          <w:pgSz w:w="11910" w:h="16840"/>
          <w:pgMar w:top="1080" w:bottom="440" w:left="0" w:right="0"/>
          <w:cols w:num="2" w:equalWidth="0">
            <w:col w:w="6874" w:space="436"/>
            <w:col w:w="4600"/>
          </w:cols>
        </w:sectPr>
      </w:pPr>
    </w:p>
    <w:p>
      <w:pPr>
        <w:pStyle w:val="BodyText"/>
        <w:spacing w:before="2"/>
        <w:rPr>
          <w:rFonts w:ascii="Calibri"/>
          <w:b/>
          <w:sz w:val="19"/>
        </w:rPr>
      </w:pPr>
    </w:p>
    <w:p>
      <w:pPr>
        <w:spacing w:after="0"/>
        <w:rPr>
          <w:rFonts w:ascii="Calibri"/>
          <w:sz w:val="19"/>
        </w:rPr>
        <w:sectPr>
          <w:type w:val="continuous"/>
          <w:pgSz w:w="11910" w:h="16840"/>
          <w:pgMar w:top="1080" w:bottom="440" w:left="0" w:right="0"/>
        </w:sectPr>
      </w:pPr>
    </w:p>
    <w:p>
      <w:pPr>
        <w:spacing w:before="59"/>
        <w:ind w:left="652" w:right="0" w:firstLine="0"/>
        <w:jc w:val="center"/>
        <w:rPr>
          <w:rFonts w:ascii="Calibri" w:hAnsi="Calibri"/>
          <w:sz w:val="22"/>
        </w:rPr>
      </w:pPr>
      <w:r>
        <w:rPr/>
        <w:pict>
          <v:shape style="position:absolute;margin-left:213.953995pt;margin-top:-27.274157pt;width:8.15pt;height:48pt;mso-position-horizontal-relative:page;mso-position-vertical-relative:paragraph;z-index:-16287232" coordorigin="4279,-545" coordsize="163,960" path="m4290,263l4281,269,4279,275,4360,414,4372,395,4350,395,4350,358,4296,265,4290,263xm4350,358l4350,395,4370,395,4370,390,4352,390,4360,375,4350,358xm4431,263l4425,265,4370,358,4370,395,4372,395,4442,275,4440,269,4431,263xm4360,375l4352,390,4369,390,4360,375xm4370,358l4360,375,4369,390,4370,390,4370,358xm4370,-545l4350,-545,4350,358,4360,375,4370,358,4370,-545xe" filled="true" fillcolor="#5b9bd4" stroked="false">
            <v:path arrowok="t"/>
            <v:fill type="solid"/>
            <w10:wrap type="none"/>
          </v:shape>
        </w:pict>
      </w:r>
      <w:r>
        <w:rPr>
          <w:rFonts w:ascii="Calibri" w:hAnsi="Calibri"/>
          <w:sz w:val="22"/>
        </w:rPr>
        <w:t>Проверка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полученных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сведений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(при наличии компетенции),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оказание востребованных мер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помощи</w:t>
      </w:r>
    </w:p>
    <w:p>
      <w:pPr>
        <w:spacing w:before="56"/>
        <w:ind w:left="1018" w:right="0" w:firstLine="0"/>
        <w:jc w:val="both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Направление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полученных</w:t>
      </w:r>
    </w:p>
    <w:p>
      <w:pPr>
        <w:spacing w:before="1"/>
        <w:ind w:left="699" w:right="0" w:hanging="61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сведений в соответствующие ОСП</w:t>
      </w:r>
      <w:r>
        <w:rPr>
          <w:rFonts w:ascii="Calibri" w:hAnsi="Calibri"/>
          <w:spacing w:val="-48"/>
          <w:sz w:val="22"/>
        </w:rPr>
        <w:t> </w:t>
      </w:r>
      <w:r>
        <w:rPr>
          <w:rFonts w:ascii="Calibri" w:hAnsi="Calibri"/>
          <w:sz w:val="22"/>
        </w:rPr>
        <w:t>(Федеральный закон № 120-ФЗ),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оказание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востребованных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мер</w:t>
      </w:r>
    </w:p>
    <w:p>
      <w:pPr>
        <w:spacing w:before="1"/>
        <w:ind w:left="1846" w:right="0" w:firstLine="0"/>
        <w:jc w:val="left"/>
        <w:rPr>
          <w:rFonts w:ascii="Calibri" w:hAnsi="Calibri"/>
          <w:sz w:val="22"/>
        </w:rPr>
      </w:pPr>
      <w:r>
        <w:rPr/>
        <w:pict>
          <v:shape style="position:absolute;margin-left:482.414001pt;margin-top:29.522106pt;width:27.85pt;height:22pt;mso-position-horizontal-relative:page;mso-position-vertical-relative:paragraph;z-index:15742976" coordorigin="9648,590" coordsize="557,440" path="m10047,988l10042,992,10041,998,10041,1003,10044,1008,10204,1030,10203,1026,10183,1026,10154,1003,10053,989,10047,988xm10154,1003l10183,1026,10186,1022,10180,1022,10173,1006,10154,1003xm10139,877l10134,879,10129,882,10126,887,10166,987,10195,1010,10183,1026,10203,1026,10147,885,10145,880,10139,877xm10173,1006l10180,1022,10190,1008,10173,1006xm10166,987l10173,1006,10190,1008,10180,1022,10186,1022,10195,1010,10166,987xm9661,590l9648,606,10154,1003,10173,1006,10166,987,9661,590xe" filled="true" fillcolor="#5b9bd4" stroked="false">
            <v:path arrowok="t"/>
            <v:fill type="solid"/>
            <w10:wrap type="none"/>
          </v:shape>
        </w:pict>
      </w:r>
      <w:r>
        <w:rPr>
          <w:rFonts w:ascii="Calibri" w:hAnsi="Calibri"/>
          <w:sz w:val="22"/>
        </w:rPr>
        <w:t>помощи</w:t>
      </w:r>
    </w:p>
    <w:p>
      <w:pPr>
        <w:spacing w:before="66"/>
        <w:ind w:left="512" w:right="408" w:firstLine="0"/>
        <w:jc w:val="center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Направление полученных сведений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в КДНиЗП, орган, осуществляющий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учет несовершеннолетних и семей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СОП</w:t>
      </w:r>
    </w:p>
    <w:p>
      <w:pPr>
        <w:spacing w:after="0"/>
        <w:jc w:val="center"/>
        <w:rPr>
          <w:rFonts w:ascii="Calibri" w:hAnsi="Calibri"/>
          <w:sz w:val="22"/>
        </w:rPr>
        <w:sectPr>
          <w:type w:val="continuous"/>
          <w:pgSz w:w="11910" w:h="16840"/>
          <w:pgMar w:top="1080" w:bottom="440" w:left="0" w:right="0"/>
          <w:cols w:num="3" w:equalWidth="0">
            <w:col w:w="3687" w:space="40"/>
            <w:col w:w="3836" w:space="39"/>
            <w:col w:w="4308"/>
          </w:cols>
        </w:sectPr>
      </w:pPr>
    </w:p>
    <w:p>
      <w:pPr>
        <w:pStyle w:val="BodyText"/>
        <w:rPr>
          <w:rFonts w:ascii="Calibri"/>
          <w:sz w:val="6"/>
        </w:rPr>
      </w:pPr>
    </w:p>
    <w:p>
      <w:pPr>
        <w:pStyle w:val="BodyText"/>
        <w:ind w:left="2307"/>
        <w:rPr>
          <w:rFonts w:ascii="Calibri"/>
          <w:sz w:val="20"/>
        </w:rPr>
      </w:pPr>
      <w:r>
        <w:rPr>
          <w:rFonts w:ascii="Calibri"/>
          <w:sz w:val="20"/>
        </w:rPr>
        <w:pict>
          <v:group style="width:367.8pt;height:30.6pt;mso-position-horizontal-relative:char;mso-position-vertical-relative:line" coordorigin="0,0" coordsize="7356,612">
            <v:shape style="position:absolute;left:4251;top:405;width:424;height:206" coordorigin="4251,406" coordsize="424,206" path="m4618,578l4517,591,4512,592,4508,597,4509,602,4510,608,4515,612,4520,611,4663,592,4653,592,4618,578xm4638,575l4618,578,4653,592,4654,589,4649,589,4638,575xm4571,461l4567,464,4562,467,4561,473,4565,478,4626,559,4660,573,4653,592,4663,592,4675,590,4581,466,4577,461,4571,461xm4655,573l4638,575,4649,589,4655,573xm4659,573l4655,573,4649,589,4654,589,4660,573,4659,573xm4259,406l4251,424,4618,578,4638,575,4626,559,4259,406xm4626,559l4638,575,4655,573,4659,573,4626,559xe" filled="true" fillcolor="#5b9bd4" stroked="false">
              <v:path arrowok="t"/>
              <v:fill type="solid"/>
            </v:shape>
            <v:shape style="position:absolute;left:7;top:7;width:7342;height:413" type="#_x0000_t202" filled="false" stroked="true" strokeweight=".72pt" strokecolor="#5b9bd4">
              <v:textbox inset="0,0,0,0">
                <w:txbxContent>
                  <w:p>
                    <w:pPr>
                      <w:spacing w:before="62"/>
                      <w:ind w:left="137" w:right="0" w:firstLine="0"/>
                      <w:jc w:val="left"/>
                      <w:rPr>
                        <w:rFonts w:ascii="Calibri" w:hAnsi="Calibri"/>
                        <w:sz w:val="22"/>
                      </w:rPr>
                    </w:pPr>
                    <w:r>
                      <w:rPr>
                        <w:rFonts w:ascii="Calibri" w:hAnsi="Calibri"/>
                        <w:sz w:val="22"/>
                      </w:rPr>
                      <w:t>Анализ</w:t>
                    </w:r>
                    <w:r>
                      <w:rPr>
                        <w:rFonts w:ascii="Calibri" w:hAnsi="Calibri"/>
                        <w:spacing w:val="-3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итогов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проверки</w:t>
                    </w:r>
                    <w:r>
                      <w:rPr>
                        <w:rFonts w:ascii="Calibri" w:hAnsi="Calibri"/>
                        <w:spacing w:val="47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сведений</w:t>
                    </w:r>
                    <w:r>
                      <w:rPr>
                        <w:rFonts w:ascii="Calibri" w:hAnsi="Calibri"/>
                        <w:spacing w:val="-2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о возможном наличии признаков</w:t>
                    </w:r>
                    <w:r>
                      <w:rPr>
                        <w:rFonts w:ascii="Calibri" w:hAnsi="Calibri"/>
                        <w:spacing w:val="-1"/>
                        <w:sz w:val="22"/>
                      </w:rPr>
                      <w:t> </w:t>
                    </w:r>
                    <w:r>
                      <w:rPr>
                        <w:rFonts w:ascii="Calibri" w:hAnsi="Calibri"/>
                        <w:sz w:val="22"/>
                      </w:rPr>
                      <w:t>СОП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rFonts w:ascii="Calibri"/>
          <w:sz w:val="20"/>
        </w:rPr>
      </w:r>
    </w:p>
    <w:p>
      <w:pPr>
        <w:spacing w:after="0"/>
        <w:rPr>
          <w:rFonts w:ascii="Calibri"/>
          <w:sz w:val="20"/>
        </w:rPr>
        <w:sectPr>
          <w:type w:val="continuous"/>
          <w:pgSz w:w="11910" w:h="16840"/>
          <w:pgMar w:top="1080" w:bottom="440" w:left="0" w:right="0"/>
        </w:sectPr>
      </w:pPr>
    </w:p>
    <w:p>
      <w:pPr>
        <w:spacing w:line="203" w:lineRule="exact" w:before="0"/>
        <w:ind w:left="547" w:right="0" w:firstLine="0"/>
        <w:jc w:val="left"/>
        <w:rPr>
          <w:rFonts w:ascii="Calibri" w:hAnsi="Calibri"/>
          <w:sz w:val="22"/>
        </w:rPr>
      </w:pPr>
      <w:r>
        <w:rPr/>
        <w:pict>
          <v:shape style="position:absolute;margin-left:73.192398pt;margin-top:-23.652693pt;width:42.85pt;height:22.05pt;mso-position-horizontal-relative:page;mso-position-vertical-relative:paragraph;z-index:15742464" coordorigin="1464,-473" coordsize="857,441" path="m1559,-180l1553,-179,1464,-44,1625,-33,1630,-37,1630,-44,1486,-44,1477,-62,1511,-78,1570,-168,1568,-174,1564,-177,1559,-180xm1511,-78l1477,-62,1486,-44,1493,-47,1490,-47,1482,-63,1500,-63,1511,-78xm1519,-60l1486,-44,1630,-44,1631,-48,1626,-53,1519,-60xm1482,-63l1490,-47,1500,-62,1482,-63xm1500,-62l1490,-47,1493,-47,1519,-60,1500,-62xm2311,-473l1511,-78,1500,-62,1519,-60,2320,-455,2311,-473xm1500,-63l1482,-63,1500,-62,1500,-63xe" filled="true" fillcolor="#5b9bd4" stroked="false">
            <v:path arrowok="t"/>
            <v:fill type="solid"/>
            <w10:wrap type="none"/>
          </v:shape>
        </w:pict>
      </w:r>
      <w:r>
        <w:rPr>
          <w:rFonts w:ascii="Calibri" w:hAnsi="Calibri"/>
          <w:sz w:val="22"/>
        </w:rPr>
        <w:t>Сведения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о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возможном</w:t>
      </w:r>
    </w:p>
    <w:p>
      <w:pPr>
        <w:spacing w:line="244" w:lineRule="auto" w:before="0"/>
        <w:ind w:left="547" w:right="71" w:firstLine="0"/>
        <w:jc w:val="left"/>
        <w:rPr>
          <w:rFonts w:ascii="Calibri" w:hAnsi="Calibri"/>
          <w:sz w:val="22"/>
        </w:rPr>
      </w:pPr>
      <w:r>
        <w:rPr/>
        <w:pict>
          <v:shape style="position:absolute;margin-left:63.124001pt;margin-top:24.703245pt;width:8.15pt;height:34.9pt;mso-position-horizontal-relative:page;mso-position-vertical-relative:paragraph;z-index:-16283648" coordorigin="1262,494" coordsize="163,698" path="m1274,1041l1264,1046,1262,1052,1344,1192,1355,1172,1334,1172,1334,1135,1280,1042,1274,1041xm1334,1135l1334,1172,1354,1172,1354,1167,1335,1167,1344,1152,1334,1135xm1414,1041l1408,1042,1354,1135,1354,1172,1355,1172,1425,1052,1424,1046,1414,1041xm1344,1152l1335,1167,1353,1167,1344,1152xm1354,1135l1344,1152,1353,1167,1354,1167,1354,1135xm1354,494l1334,494,1334,1135,1344,1152,1354,1135,1354,494xe" filled="true" fillcolor="#5b9bd4" stroked="false">
            <v:path arrowok="t"/>
            <v:fill type="solid"/>
            <w10:wrap type="none"/>
          </v:shape>
        </w:pict>
      </w:r>
      <w:r>
        <w:rPr/>
        <w:pict>
          <v:shape style="position:absolute;margin-left:44.405998pt;margin-top:28.182245pt;width:8.15pt;height:99.05pt;mso-position-horizontal-relative:page;mso-position-vertical-relative:paragraph;z-index:15741440" coordorigin="888,564" coordsize="163,1981" path="m899,2393l890,2399,888,2405,970,2545,981,2525,960,2525,960,2488,905,2395,899,2393xm960,2488l960,2525,980,2525,980,2520,961,2520,970,2505,960,2488xm1040,2393l1034,2395,980,2488,980,2525,981,2525,1051,2405,1049,2399,1040,2393xm970,2505l961,2520,978,2520,970,2505xm980,2488l970,2505,978,2520,980,2520,980,2488xm980,564l960,564,960,2488,970,2505,980,2488,980,564xe" filled="true" fillcolor="#5b9bd4" stroked="false">
            <v:path arrowok="t"/>
            <v:fill type="solid"/>
            <w10:wrap type="none"/>
          </v:shape>
        </w:pict>
      </w:r>
      <w:r>
        <w:rPr>
          <w:rFonts w:ascii="Calibri" w:hAnsi="Calibri"/>
          <w:sz w:val="22"/>
        </w:rPr>
        <w:t>наличии признаков СОП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не подтвердились</w:t>
      </w:r>
    </w:p>
    <w:p>
      <w:pPr>
        <w:pStyle w:val="BodyText"/>
        <w:rPr>
          <w:rFonts w:ascii="Calibri"/>
          <w:sz w:val="17"/>
        </w:rPr>
      </w:pPr>
    </w:p>
    <w:p>
      <w:pPr>
        <w:spacing w:before="0"/>
        <w:ind w:left="1452" w:right="0" w:firstLine="0"/>
        <w:jc w:val="left"/>
        <w:rPr>
          <w:rFonts w:ascii="Calibri" w:hAnsi="Calibri"/>
          <w:b/>
          <w:sz w:val="20"/>
        </w:rPr>
      </w:pPr>
      <w:r>
        <w:rPr/>
        <w:pict>
          <v:shape style="position:absolute;margin-left:25.327pt;margin-top:-3.367214pt;width:8.15pt;height:190.4pt;mso-position-horizontal-relative:page;mso-position-vertical-relative:paragraph;z-index:-16282624" coordorigin="507,-67" coordsize="163,3808" path="m518,3589l508,3595,507,3601,588,3740,600,3721,578,3721,578,3684,524,3591,518,3589xm578,3684l578,3721,598,3721,598,3716,579,3716,588,3701,578,3684xm658,3589l652,3591,598,3684,598,3721,600,3721,669,3601,668,3595,658,3589xm588,3701l579,3716,597,3716,588,3701xm598,3684l588,3701,597,3716,598,3716,598,3684xm598,-67l578,-67,578,3684,588,3701,598,3684,598,-67xe" filled="true" fillcolor="#5b9bd4" stroked="false">
            <v:path arrowok="t"/>
            <v:fill type="solid"/>
            <w10:wrap type="none"/>
          </v:shape>
        </w:pict>
      </w:r>
      <w:r>
        <w:rPr>
          <w:rFonts w:ascii="Calibri" w:hAnsi="Calibri"/>
          <w:b/>
          <w:sz w:val="20"/>
        </w:rPr>
        <w:t>в</w:t>
      </w:r>
      <w:r>
        <w:rPr>
          <w:rFonts w:ascii="Calibri" w:hAnsi="Calibri"/>
          <w:b/>
          <w:spacing w:val="-8"/>
          <w:sz w:val="20"/>
        </w:rPr>
        <w:t> </w:t>
      </w:r>
      <w:r>
        <w:rPr>
          <w:rFonts w:ascii="Calibri" w:hAnsi="Calibri"/>
          <w:b/>
          <w:sz w:val="20"/>
        </w:rPr>
        <w:t>течение</w:t>
      </w:r>
      <w:r>
        <w:rPr>
          <w:rFonts w:ascii="Calibri" w:hAnsi="Calibri"/>
          <w:b/>
          <w:spacing w:val="-6"/>
          <w:sz w:val="20"/>
        </w:rPr>
        <w:t> </w:t>
      </w:r>
      <w:r>
        <w:rPr>
          <w:rFonts w:ascii="Calibri" w:hAnsi="Calibri"/>
          <w:b/>
          <w:sz w:val="20"/>
        </w:rPr>
        <w:t>7</w:t>
      </w:r>
      <w:r>
        <w:rPr>
          <w:rFonts w:ascii="Calibri" w:hAnsi="Calibri"/>
          <w:b/>
          <w:spacing w:val="-6"/>
          <w:sz w:val="20"/>
        </w:rPr>
        <w:t> </w:t>
      </w:r>
      <w:r>
        <w:rPr>
          <w:rFonts w:ascii="Calibri" w:hAnsi="Calibri"/>
          <w:b/>
          <w:sz w:val="20"/>
        </w:rPr>
        <w:t>дней</w:t>
      </w:r>
    </w:p>
    <w:p>
      <w:pPr>
        <w:spacing w:line="239" w:lineRule="exact" w:before="0"/>
        <w:ind w:left="291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Выявлены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признаки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СОП,</w:t>
      </w:r>
    </w:p>
    <w:p>
      <w:pPr>
        <w:spacing w:before="0"/>
        <w:ind w:left="291" w:right="0" w:firstLine="0"/>
        <w:jc w:val="left"/>
        <w:rPr>
          <w:rFonts w:ascii="Calibri" w:hAnsi="Calibri"/>
          <w:sz w:val="22"/>
        </w:rPr>
      </w:pPr>
      <w:r>
        <w:rPr/>
        <w:drawing>
          <wp:anchor distT="0" distB="0" distL="0" distR="0" allowOverlap="1" layoutInCell="1" locked="0" behindDoc="1" simplePos="0" relativeHeight="487035392">
            <wp:simplePos x="0" y="0"/>
            <wp:positionH relativeFrom="page">
              <wp:posOffset>2777033</wp:posOffset>
            </wp:positionH>
            <wp:positionV relativeFrom="paragraph">
              <wp:posOffset>-294181</wp:posOffset>
            </wp:positionV>
            <wp:extent cx="101079" cy="174993"/>
            <wp:effectExtent l="0" t="0" r="0" b="0"/>
            <wp:wrapNone/>
            <wp:docPr id="39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0" name="image7.pn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079" cy="17499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2"/>
        </w:rPr>
        <w:t>но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систематическое</w:t>
      </w:r>
    </w:p>
    <w:p>
      <w:pPr>
        <w:spacing w:before="0"/>
        <w:ind w:left="291" w:right="366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неисполнение законными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представителями своих</w:t>
      </w:r>
    </w:p>
    <w:p>
      <w:pPr>
        <w:spacing w:before="0"/>
        <w:ind w:left="291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обязанностей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не</w:t>
      </w:r>
      <w:r>
        <w:rPr>
          <w:rFonts w:ascii="Calibri" w:hAnsi="Calibri"/>
          <w:spacing w:val="-7"/>
          <w:sz w:val="22"/>
        </w:rPr>
        <w:t> </w:t>
      </w:r>
      <w:r>
        <w:rPr>
          <w:rFonts w:ascii="Calibri" w:hAnsi="Calibri"/>
          <w:sz w:val="22"/>
        </w:rPr>
        <w:t>установлено,</w:t>
      </w:r>
    </w:p>
    <w:p>
      <w:pPr>
        <w:spacing w:line="203" w:lineRule="exact" w:before="0"/>
        <w:ind w:left="212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pacing w:val="-1"/>
          <w:sz w:val="22"/>
        </w:rPr>
        <w:t>Выявлены</w:t>
      </w:r>
      <w:r>
        <w:rPr>
          <w:rFonts w:ascii="Calibri" w:hAnsi="Calibri"/>
          <w:spacing w:val="-10"/>
          <w:sz w:val="22"/>
        </w:rPr>
        <w:t> </w:t>
      </w:r>
      <w:r>
        <w:rPr>
          <w:rFonts w:ascii="Calibri" w:hAnsi="Calibri"/>
          <w:sz w:val="22"/>
        </w:rPr>
        <w:t>признаки</w:t>
      </w:r>
    </w:p>
    <w:p>
      <w:pPr>
        <w:spacing w:before="0"/>
        <w:ind w:left="212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СОП,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факты</w:t>
      </w:r>
    </w:p>
    <w:p>
      <w:pPr>
        <w:spacing w:before="0"/>
        <w:ind w:left="212" w:right="207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систематического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неисполнения</w:t>
      </w:r>
    </w:p>
    <w:p>
      <w:pPr>
        <w:spacing w:before="0"/>
        <w:ind w:left="212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законными</w:t>
      </w:r>
    </w:p>
    <w:p>
      <w:pPr>
        <w:spacing w:line="237" w:lineRule="auto" w:before="25"/>
        <w:ind w:left="431" w:right="301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Установлены признаки угрозы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жизни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и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здоровью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ребенка</w:t>
      </w:r>
    </w:p>
    <w:p>
      <w:pPr>
        <w:spacing w:before="131"/>
        <w:ind w:left="1137" w:right="0" w:firstLine="0"/>
        <w:jc w:val="left"/>
        <w:rPr>
          <w:rFonts w:ascii="Calibri" w:hAnsi="Calibri"/>
          <w:b/>
          <w:sz w:val="20"/>
        </w:rPr>
      </w:pPr>
      <w:r>
        <w:rPr/>
        <w:pict>
          <v:shape style="position:absolute;margin-left:464.494995pt;margin-top:.542776pt;width:8.15pt;height:31.2pt;mso-position-horizontal-relative:page;mso-position-vertical-relative:paragraph;z-index:-16280576" coordorigin="9290,11" coordsize="163,624" path="m9301,484l9291,489,9290,495,9371,635,9383,615,9361,615,9361,578,9307,485,9301,484xm9361,578l9361,615,9381,615,9381,610,9363,610,9371,595,9361,578xm9441,484l9435,485,9381,578,9381,615,9383,615,9453,495,9451,489,9441,484xm9371,595l9363,610,9380,610,9371,595xm9381,578l9371,595,9380,610,9381,610,9381,578xm9381,11l9361,11,9361,578,9371,595,9381,578,9381,11xe" filled="true" fillcolor="#5b9bd4" stroked="false">
            <v:path arrowok="t"/>
            <v:fill type="solid"/>
            <w10:wrap type="none"/>
          </v:shape>
        </w:pict>
      </w:r>
      <w:r>
        <w:rPr/>
        <w:pict>
          <v:shape style="position:absolute;margin-left:554.489014pt;margin-top:4.142776pt;width:8.15pt;height:120.85pt;mso-position-horizontal-relative:page;mso-position-vertical-relative:paragraph;z-index:-16280064" coordorigin="11090,83" coordsize="163,2417" path="m11101,2348l11091,2354,11090,2360,11171,2500,11183,2480,11161,2480,11161,2443,11107,2350,11101,2348xm11161,2443l11161,2480,11181,2480,11181,2475,11163,2475,11171,2460,11161,2443xm11241,2348l11235,2350,11181,2443,11181,2480,11183,2480,11253,2360,11251,2354,11241,2348xm11171,2460l11163,2475,11180,2475,11171,2460xm11181,2443l11171,2460,11180,2475,11181,2475,11181,2443xm11181,83l11161,83,11161,2443,11171,2460,11181,2443,11181,83xe" filled="true" fillcolor="#5b9bd4" stroked="false">
            <v:path arrowok="t"/>
            <v:fill type="solid"/>
            <w10:wrap type="none"/>
          </v:shape>
        </w:pict>
      </w:r>
      <w:r>
        <w:rPr>
          <w:rFonts w:ascii="Calibri" w:hAnsi="Calibri"/>
          <w:b/>
          <w:sz w:val="20"/>
        </w:rPr>
        <w:t>незамедлительно</w:t>
      </w:r>
    </w:p>
    <w:p>
      <w:pPr>
        <w:spacing w:line="209" w:lineRule="exact" w:before="178"/>
        <w:ind w:left="289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Информирование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органа</w:t>
      </w:r>
    </w:p>
    <w:p>
      <w:pPr>
        <w:spacing w:after="0" w:line="209" w:lineRule="exact"/>
        <w:jc w:val="left"/>
        <w:rPr>
          <w:rFonts w:ascii="Calibri" w:hAnsi="Calibri"/>
          <w:sz w:val="22"/>
        </w:rPr>
        <w:sectPr>
          <w:type w:val="continuous"/>
          <w:pgSz w:w="11910" w:h="16840"/>
          <w:pgMar w:top="1080" w:bottom="440" w:left="0" w:right="0"/>
          <w:cols w:num="4" w:equalWidth="0">
            <w:col w:w="2921" w:space="40"/>
            <w:col w:w="3148" w:space="39"/>
            <w:col w:w="2113" w:space="40"/>
            <w:col w:w="3609"/>
          </w:cols>
        </w:sectPr>
      </w:pPr>
    </w:p>
    <w:p>
      <w:pPr>
        <w:spacing w:line="270" w:lineRule="exact" w:before="0"/>
        <w:ind w:left="1118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position w:val="-3"/>
          <w:sz w:val="22"/>
        </w:rPr>
        <w:t>Рассмотрение</w:t>
      </w:r>
      <w:r>
        <w:rPr>
          <w:rFonts w:ascii="Calibri" w:hAnsi="Calibri"/>
          <w:spacing w:val="-7"/>
          <w:position w:val="-3"/>
          <w:sz w:val="22"/>
        </w:rPr>
        <w:t> </w:t>
      </w:r>
      <w:r>
        <w:rPr>
          <w:rFonts w:ascii="Calibri" w:hAnsi="Calibri"/>
          <w:position w:val="-3"/>
          <w:sz w:val="22"/>
        </w:rPr>
        <w:t>вопроса</w:t>
      </w:r>
      <w:r>
        <w:rPr>
          <w:rFonts w:ascii="Calibri" w:hAnsi="Calibri"/>
          <w:sz w:val="22"/>
        </w:rPr>
        <w:t>угроза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жизни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и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здоровью</w:t>
      </w:r>
    </w:p>
    <w:p>
      <w:pPr>
        <w:spacing w:line="225" w:lineRule="exact" w:before="0"/>
        <w:ind w:left="661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представителями</w:t>
      </w:r>
    </w:p>
    <w:p>
      <w:pPr>
        <w:spacing w:line="209" w:lineRule="exact" w:before="60"/>
        <w:ind w:left="538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опеки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и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попечительства</w:t>
      </w:r>
    </w:p>
    <w:p>
      <w:pPr>
        <w:spacing w:after="0" w:line="209" w:lineRule="exact"/>
        <w:jc w:val="left"/>
        <w:rPr>
          <w:rFonts w:ascii="Calibri" w:hAnsi="Calibri"/>
          <w:sz w:val="22"/>
        </w:rPr>
        <w:sectPr>
          <w:type w:val="continuous"/>
          <w:pgSz w:w="11910" w:h="16840"/>
          <w:pgMar w:top="1080" w:bottom="440" w:left="0" w:right="0"/>
          <w:cols w:num="3" w:equalWidth="0">
            <w:col w:w="5660" w:space="40"/>
            <w:col w:w="2312" w:space="39"/>
            <w:col w:w="3859"/>
          </w:cols>
        </w:sectPr>
      </w:pPr>
    </w:p>
    <w:p>
      <w:pPr>
        <w:spacing w:before="33"/>
        <w:ind w:left="1118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о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необходимости</w:t>
      </w:r>
    </w:p>
    <w:p>
      <w:pPr>
        <w:spacing w:line="237" w:lineRule="auto" w:before="2"/>
        <w:ind w:left="1118" w:right="-13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постановки семьи на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ведомственный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учет</w:t>
      </w:r>
    </w:p>
    <w:p>
      <w:pPr>
        <w:pStyle w:val="BodyText"/>
        <w:spacing w:before="8"/>
        <w:rPr>
          <w:rFonts w:ascii="Calibri"/>
          <w:sz w:val="23"/>
        </w:rPr>
      </w:pPr>
    </w:p>
    <w:p>
      <w:pPr>
        <w:spacing w:line="237" w:lineRule="auto" w:before="1"/>
        <w:ind w:left="897" w:right="-18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Направление сведений</w:t>
      </w:r>
      <w:r>
        <w:rPr>
          <w:rFonts w:ascii="Calibri" w:hAnsi="Calibri"/>
          <w:spacing w:val="-48"/>
          <w:sz w:val="22"/>
        </w:rPr>
        <w:t> </w:t>
      </w:r>
      <w:r>
        <w:rPr>
          <w:rFonts w:ascii="Calibri" w:hAnsi="Calibri"/>
          <w:sz w:val="22"/>
        </w:rPr>
        <w:t>в КДНиЗП,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орган,</w:t>
      </w:r>
    </w:p>
    <w:p>
      <w:pPr>
        <w:spacing w:before="1"/>
        <w:ind w:left="897" w:right="-16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осуществляющий учет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несовершеннолетних и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семей СОП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7"/>
        <w:rPr>
          <w:rFonts w:ascii="Calibri"/>
          <w:sz w:val="24"/>
        </w:rPr>
      </w:pPr>
    </w:p>
    <w:p>
      <w:pPr>
        <w:spacing w:before="0"/>
        <w:ind w:left="547" w:right="998" w:firstLine="0"/>
        <w:jc w:val="both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Сопровождение</w:t>
      </w:r>
      <w:r>
        <w:rPr>
          <w:rFonts w:ascii="Calibri" w:hAnsi="Calibri"/>
          <w:spacing w:val="-48"/>
          <w:sz w:val="22"/>
        </w:rPr>
        <w:t> </w:t>
      </w:r>
      <w:r>
        <w:rPr>
          <w:rFonts w:ascii="Calibri" w:hAnsi="Calibri"/>
          <w:sz w:val="22"/>
        </w:rPr>
        <w:t>семьи, оказание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востребованных</w:t>
      </w:r>
    </w:p>
    <w:p>
      <w:pPr>
        <w:spacing w:line="261" w:lineRule="exact" w:before="0"/>
        <w:ind w:left="116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ребенка</w:t>
      </w:r>
      <w:r>
        <w:rPr>
          <w:rFonts w:ascii="Calibri" w:hAnsi="Calibri"/>
          <w:spacing w:val="-6"/>
          <w:sz w:val="22"/>
        </w:rPr>
        <w:t> </w:t>
      </w:r>
      <w:r>
        <w:rPr>
          <w:rFonts w:ascii="Calibri" w:hAnsi="Calibri"/>
          <w:sz w:val="22"/>
        </w:rPr>
        <w:t>отсутствует</w:t>
      </w:r>
    </w:p>
    <w:p>
      <w:pPr>
        <w:pStyle w:val="BodyText"/>
        <w:spacing w:before="2"/>
        <w:rPr>
          <w:rFonts w:ascii="Calibri"/>
          <w:sz w:val="25"/>
        </w:rPr>
      </w:pPr>
    </w:p>
    <w:p>
      <w:pPr>
        <w:spacing w:line="237" w:lineRule="auto" w:before="0"/>
        <w:ind w:left="198" w:right="151" w:firstLine="0"/>
        <w:jc w:val="left"/>
        <w:rPr>
          <w:rFonts w:ascii="Calibri" w:hAnsi="Calibri"/>
          <w:sz w:val="22"/>
        </w:rPr>
      </w:pPr>
      <w:r>
        <w:rPr/>
        <w:pict>
          <v:shape style="position:absolute;margin-left:258.230988pt;margin-top:30.217785pt;width:8.15pt;height:37.2pt;mso-position-horizontal-relative:page;mso-position-vertical-relative:paragraph;z-index:15739904" coordorigin="5165,604" coordsize="163,744" path="m5176,1197l5166,1203,5165,1209,5246,1348,5258,1328,5236,1328,5236,1292,5182,1199,5176,1197xm5236,1292l5236,1328,5256,1328,5256,1323,5237,1323,5246,1309,5236,1292xm5316,1197l5310,1199,5256,1292,5256,1328,5258,1328,5327,1209,5326,1203,5316,1197xm5246,1309l5237,1323,5255,1323,5246,1309xm5256,1292l5246,1309,5255,1323,5256,1323,5256,1292xm5256,604l5236,604,5236,1292,5246,1309,5256,1292,5256,604xe" filled="true" fillcolor="#5b9bd4" stroked="false">
            <v:path arrowok="t"/>
            <v:fill type="solid"/>
            <w10:wrap type="none"/>
          </v:shape>
        </w:pict>
      </w:r>
      <w:r>
        <w:rPr/>
        <w:drawing>
          <wp:anchor distT="0" distB="0" distL="0" distR="0" allowOverlap="1" layoutInCell="1" locked="0" behindDoc="1" simplePos="0" relativeHeight="487032320">
            <wp:simplePos x="0" y="0"/>
            <wp:positionH relativeFrom="page">
              <wp:posOffset>3279533</wp:posOffset>
            </wp:positionH>
            <wp:positionV relativeFrom="paragraph">
              <wp:posOffset>-166360</wp:posOffset>
            </wp:positionV>
            <wp:extent cx="103365" cy="207632"/>
            <wp:effectExtent l="0" t="0" r="0" b="0"/>
            <wp:wrapNone/>
            <wp:docPr id="41" name="image8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2" name="image8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365" cy="2076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sz w:val="22"/>
        </w:rPr>
        <w:t>Постановка семьи на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ведомственный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учет</w:t>
      </w:r>
    </w:p>
    <w:p>
      <w:pPr>
        <w:pStyle w:val="BodyText"/>
        <w:spacing w:before="6"/>
        <w:rPr>
          <w:rFonts w:ascii="Calibri"/>
          <w:sz w:val="23"/>
        </w:rPr>
      </w:pPr>
    </w:p>
    <w:p>
      <w:pPr>
        <w:spacing w:before="0"/>
        <w:ind w:left="109" w:right="0" w:firstLine="357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в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течение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10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дней</w:t>
      </w:r>
    </w:p>
    <w:p>
      <w:pPr>
        <w:pStyle w:val="BodyText"/>
        <w:spacing w:before="1"/>
        <w:rPr>
          <w:rFonts w:ascii="Calibri"/>
          <w:b/>
          <w:sz w:val="21"/>
        </w:rPr>
      </w:pPr>
    </w:p>
    <w:p>
      <w:pPr>
        <w:spacing w:line="237" w:lineRule="auto" w:before="0"/>
        <w:ind w:left="109" w:right="22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Направление сведений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в КДНиЗП,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орган,</w:t>
      </w:r>
    </w:p>
    <w:p>
      <w:pPr>
        <w:spacing w:before="1"/>
        <w:ind w:left="109" w:right="24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осуществляющий учет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несовершеннолетних и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семей СОП</w:t>
      </w:r>
    </w:p>
    <w:p>
      <w:pPr>
        <w:spacing w:line="225" w:lineRule="exact" w:before="0"/>
        <w:ind w:left="691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своих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обязанностей</w:t>
      </w:r>
    </w:p>
    <w:p>
      <w:pPr>
        <w:pStyle w:val="BodyText"/>
        <w:spacing w:before="4"/>
        <w:rPr>
          <w:rFonts w:ascii="Calibri"/>
          <w:sz w:val="16"/>
        </w:rPr>
      </w:pPr>
    </w:p>
    <w:p>
      <w:pPr>
        <w:spacing w:before="0"/>
        <w:ind w:left="946" w:right="224" w:firstLine="0"/>
        <w:jc w:val="left"/>
        <w:rPr>
          <w:rFonts w:ascii="Calibri" w:hAnsi="Calibri"/>
          <w:b/>
          <w:sz w:val="20"/>
        </w:rPr>
      </w:pPr>
      <w:r>
        <w:rPr/>
        <w:pict>
          <v:shape style="position:absolute;margin-left:318.825989pt;margin-top:-5.907228pt;width:8.15pt;height:58.45pt;mso-position-horizontal-relative:page;mso-position-vertical-relative:paragraph;z-index:-16285184" coordorigin="6377,-118" coordsize="163,1169" path="m6388,900l6378,905,6377,911,6458,1051,6469,1031,6448,1031,6448,994,6394,901,6388,900xm6448,994l6448,1031,6468,1031,6468,1026,6449,1026,6458,1011,6448,994xm6528,900l6522,901,6468,994,6468,1031,6469,1031,6539,911,6538,905,6528,900xm6458,1011l6449,1026,6467,1026,6458,1011xm6468,994l6458,1011,6467,1026,6468,1026,6468,994xm6468,-118l6448,-118,6448,994,6458,1011,6468,994,6468,-118xe" filled="true" fillcolor="#5b9bd4" stroked="false">
            <v:path arrowok="t"/>
            <v:fill type="solid"/>
            <w10:wrap type="none"/>
          </v:shape>
        </w:pict>
      </w:r>
      <w:r>
        <w:rPr>
          <w:rFonts w:ascii="Calibri" w:hAnsi="Calibri"/>
          <w:b/>
          <w:sz w:val="20"/>
        </w:rPr>
        <w:t>в течение 3 дней</w:t>
      </w:r>
      <w:r>
        <w:rPr>
          <w:rFonts w:ascii="Calibri" w:hAnsi="Calibri"/>
          <w:b/>
          <w:spacing w:val="1"/>
          <w:sz w:val="20"/>
        </w:rPr>
        <w:t> </w:t>
      </w:r>
      <w:r>
        <w:rPr>
          <w:rFonts w:ascii="Calibri" w:hAnsi="Calibri"/>
          <w:b/>
          <w:sz w:val="20"/>
        </w:rPr>
        <w:t>со</w:t>
      </w:r>
      <w:r>
        <w:rPr>
          <w:rFonts w:ascii="Calibri" w:hAnsi="Calibri"/>
          <w:b/>
          <w:spacing w:val="-8"/>
          <w:sz w:val="20"/>
        </w:rPr>
        <w:t> </w:t>
      </w:r>
      <w:r>
        <w:rPr>
          <w:rFonts w:ascii="Calibri" w:hAnsi="Calibri"/>
          <w:b/>
          <w:sz w:val="20"/>
        </w:rPr>
        <w:t>дня</w:t>
      </w:r>
      <w:r>
        <w:rPr>
          <w:rFonts w:ascii="Calibri" w:hAnsi="Calibri"/>
          <w:b/>
          <w:spacing w:val="-9"/>
          <w:sz w:val="20"/>
        </w:rPr>
        <w:t> </w:t>
      </w:r>
      <w:r>
        <w:rPr>
          <w:rFonts w:ascii="Calibri" w:hAnsi="Calibri"/>
          <w:b/>
          <w:sz w:val="20"/>
        </w:rPr>
        <w:t>выявления</w:t>
      </w:r>
    </w:p>
    <w:p>
      <w:pPr>
        <w:pStyle w:val="BodyText"/>
        <w:rPr>
          <w:rFonts w:ascii="Calibri"/>
          <w:b/>
          <w:sz w:val="20"/>
        </w:rPr>
      </w:pPr>
    </w:p>
    <w:p>
      <w:pPr>
        <w:pStyle w:val="BodyText"/>
        <w:spacing w:before="5"/>
        <w:rPr>
          <w:rFonts w:ascii="Calibri"/>
          <w:b/>
          <w:sz w:val="22"/>
        </w:rPr>
      </w:pPr>
    </w:p>
    <w:p>
      <w:pPr>
        <w:spacing w:before="0"/>
        <w:ind w:left="547" w:right="-18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Направление сведений</w:t>
      </w:r>
      <w:r>
        <w:rPr>
          <w:rFonts w:ascii="Calibri" w:hAnsi="Calibri"/>
          <w:spacing w:val="-48"/>
          <w:sz w:val="22"/>
        </w:rPr>
        <w:t> </w:t>
      </w:r>
      <w:r>
        <w:rPr>
          <w:rFonts w:ascii="Calibri" w:hAnsi="Calibri"/>
          <w:sz w:val="22"/>
        </w:rPr>
        <w:t>в КДНиЗП,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орган,</w:t>
      </w:r>
    </w:p>
    <w:p>
      <w:pPr>
        <w:spacing w:before="0"/>
        <w:ind w:left="547" w:right="-16" w:firstLine="0"/>
        <w:jc w:val="left"/>
        <w:rPr>
          <w:rFonts w:ascii="Calibri" w:hAnsi="Calibri"/>
          <w:sz w:val="22"/>
        </w:rPr>
      </w:pPr>
      <w:r>
        <w:rPr/>
        <w:pict>
          <v:shape style="position:absolute;margin-left:312.346985pt;margin-top:43.525024pt;width:8.15pt;height:43.5pt;mso-position-horizontal-relative:page;mso-position-vertical-relative:paragraph;z-index:15738880" coordorigin="6247,871" coordsize="163,870" path="m6258,1589l6249,1595,6247,1601,6328,1740,6340,1721,6318,1721,6318,1684,6264,1591,6258,1589xm6318,1684l6318,1721,6338,1721,6338,1716,6320,1716,6328,1701,6318,1684xm6399,1589l6393,1591,6338,1684,6338,1721,6340,1721,6410,1601,6408,1595,6399,1589xm6328,1701l6320,1716,6337,1716,6328,1701xm6338,1684l6328,1701,6337,1716,6338,1716,6338,1684xm6338,871l6318,871,6318,1684,6328,1701,6338,1684,6338,871xe" filled="true" fillcolor="#5b9bd4" stroked="false">
            <v:path arrowok="t"/>
            <v:fill type="solid"/>
            <w10:wrap type="none"/>
          </v:shape>
        </w:pict>
      </w:r>
      <w:r>
        <w:rPr>
          <w:rFonts w:ascii="Calibri" w:hAnsi="Calibri"/>
          <w:sz w:val="22"/>
        </w:rPr>
        <w:t>осуществляющий учет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несовершеннолетних и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семей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СОП</w:t>
      </w:r>
    </w:p>
    <w:p>
      <w:pPr>
        <w:pStyle w:val="BodyText"/>
        <w:rPr>
          <w:rFonts w:ascii="Calibri"/>
          <w:sz w:val="22"/>
        </w:rPr>
      </w:pPr>
    </w:p>
    <w:p>
      <w:pPr>
        <w:pStyle w:val="BodyText"/>
        <w:spacing w:before="4"/>
        <w:rPr>
          <w:rFonts w:ascii="Calibri"/>
          <w:sz w:val="20"/>
        </w:rPr>
      </w:pPr>
    </w:p>
    <w:p>
      <w:pPr>
        <w:spacing w:before="0"/>
        <w:ind w:left="780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в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течение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10</w:t>
      </w:r>
      <w:r>
        <w:rPr>
          <w:rFonts w:ascii="Calibri" w:hAnsi="Calibri"/>
          <w:b/>
          <w:spacing w:val="-1"/>
          <w:sz w:val="20"/>
        </w:rPr>
        <w:t> </w:t>
      </w:r>
      <w:r>
        <w:rPr>
          <w:rFonts w:ascii="Calibri" w:hAnsi="Calibri"/>
          <w:b/>
          <w:sz w:val="20"/>
        </w:rPr>
        <w:t>дней</w:t>
      </w:r>
    </w:p>
    <w:p>
      <w:pPr>
        <w:spacing w:before="59"/>
        <w:ind w:left="135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(для</w:t>
      </w:r>
      <w:r>
        <w:rPr>
          <w:rFonts w:ascii="Calibri" w:hAnsi="Calibri"/>
          <w:spacing w:val="48"/>
          <w:sz w:val="22"/>
        </w:rPr>
        <w:t> </w:t>
      </w:r>
      <w:r>
        <w:rPr>
          <w:rFonts w:ascii="Calibri" w:hAnsi="Calibri"/>
          <w:sz w:val="22"/>
        </w:rPr>
        <w:t>решения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вопроса</w:t>
      </w:r>
    </w:p>
    <w:p>
      <w:pPr>
        <w:spacing w:before="1"/>
        <w:ind w:left="13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о возможном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отобрании</w:t>
      </w:r>
    </w:p>
    <w:p>
      <w:pPr>
        <w:spacing w:before="0"/>
        <w:ind w:left="135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ребенка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(детей) у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родителей)</w:t>
      </w:r>
    </w:p>
    <w:p>
      <w:pPr>
        <w:spacing w:before="168"/>
        <w:ind w:left="889" w:right="0" w:firstLine="0"/>
        <w:jc w:val="left"/>
        <w:rPr>
          <w:rFonts w:ascii="Calibri" w:hAnsi="Calibri"/>
          <w:b/>
          <w:sz w:val="20"/>
        </w:rPr>
      </w:pPr>
      <w:r>
        <w:rPr>
          <w:rFonts w:ascii="Calibri" w:hAnsi="Calibri"/>
          <w:b/>
          <w:sz w:val="20"/>
        </w:rPr>
        <w:t>незамедлительно</w:t>
      </w:r>
    </w:p>
    <w:p>
      <w:pPr>
        <w:spacing w:before="152"/>
        <w:ind w:left="904" w:right="334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Направление сведений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в КДНиЗП,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орган,</w:t>
      </w:r>
    </w:p>
    <w:p>
      <w:pPr>
        <w:spacing w:before="0"/>
        <w:ind w:left="903" w:right="337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осуществляющий учет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несовершеннолетних и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семей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СОП</w:t>
      </w:r>
    </w:p>
    <w:p>
      <w:pPr>
        <w:spacing w:after="0"/>
        <w:jc w:val="left"/>
        <w:rPr>
          <w:rFonts w:ascii="Calibri" w:hAnsi="Calibri"/>
          <w:sz w:val="22"/>
        </w:rPr>
        <w:sectPr>
          <w:type w:val="continuous"/>
          <w:pgSz w:w="11910" w:h="16840"/>
          <w:pgMar w:top="1080" w:bottom="440" w:left="0" w:right="0"/>
          <w:cols w:num="4" w:equalWidth="0">
            <w:col w:w="3096" w:space="40"/>
            <w:col w:w="2348" w:space="185"/>
            <w:col w:w="2746" w:space="40"/>
            <w:col w:w="3455"/>
          </w:cols>
        </w:sectPr>
      </w:pPr>
    </w:p>
    <w:p>
      <w:pPr>
        <w:spacing w:before="19"/>
        <w:ind w:left="547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мер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помощи</w:t>
      </w:r>
    </w:p>
    <w:p>
      <w:pPr>
        <w:spacing w:before="3"/>
        <w:ind w:left="547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(по</w:t>
      </w:r>
      <w:r>
        <w:rPr>
          <w:rFonts w:ascii="Calibri" w:hAnsi="Calibri"/>
          <w:spacing w:val="-4"/>
          <w:sz w:val="22"/>
        </w:rPr>
        <w:t> </w:t>
      </w:r>
      <w:r>
        <w:rPr>
          <w:rFonts w:ascii="Calibri" w:hAnsi="Calibri"/>
          <w:sz w:val="22"/>
        </w:rPr>
        <w:t>компетенции)</w:t>
      </w:r>
    </w:p>
    <w:p>
      <w:pPr>
        <w:pStyle w:val="BodyText"/>
        <w:rPr>
          <w:rFonts w:ascii="Calibri"/>
          <w:sz w:val="22"/>
        </w:rPr>
      </w:pPr>
    </w:p>
    <w:p>
      <w:pPr>
        <w:spacing w:before="161"/>
        <w:ind w:left="671" w:right="22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ОСП информируют КДНиЗП об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имеющихся профилактических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ресурсах, о предложениях по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мероприятиям для включения в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межведомственный план</w:t>
      </w:r>
    </w:p>
    <w:p>
      <w:pPr>
        <w:spacing w:before="5"/>
        <w:ind w:left="671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(программу)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ИПР</w:t>
      </w:r>
    </w:p>
    <w:p>
      <w:pPr>
        <w:spacing w:line="204" w:lineRule="exact" w:before="0"/>
        <w:ind w:left="547" w:right="0" w:firstLine="0"/>
        <w:jc w:val="left"/>
        <w:rPr>
          <w:rFonts w:ascii="Calibri" w:hAnsi="Calibri"/>
          <w:sz w:val="22"/>
        </w:rPr>
      </w:pPr>
      <w:r>
        <w:rPr/>
        <w:br w:type="column"/>
      </w:r>
      <w:r>
        <w:rPr>
          <w:rFonts w:ascii="Calibri" w:hAnsi="Calibri"/>
          <w:sz w:val="22"/>
        </w:rPr>
        <w:t>Запрос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и</w:t>
      </w:r>
      <w:r>
        <w:rPr>
          <w:rFonts w:ascii="Calibri" w:hAnsi="Calibri"/>
          <w:spacing w:val="-5"/>
          <w:sz w:val="22"/>
        </w:rPr>
        <w:t> </w:t>
      </w:r>
      <w:r>
        <w:rPr>
          <w:rFonts w:ascii="Calibri" w:hAnsi="Calibri"/>
          <w:sz w:val="22"/>
        </w:rPr>
        <w:t>обобщение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предложений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для</w:t>
      </w:r>
    </w:p>
    <w:p>
      <w:pPr>
        <w:spacing w:before="0"/>
        <w:ind w:left="547" w:right="2122" w:firstLine="0"/>
        <w:jc w:val="left"/>
        <w:rPr>
          <w:rFonts w:ascii="Calibri" w:hAnsi="Calibri"/>
          <w:sz w:val="22"/>
        </w:rPr>
      </w:pPr>
      <w:r>
        <w:rPr/>
        <w:pict>
          <v:group style="position:absolute;margin-left:158.078094pt;margin-top:-4.375263pt;width:117.15pt;height:40.6pt;mso-position-horizontal-relative:page;mso-position-vertical-relative:paragraph;z-index:15737856" coordorigin="3162,-88" coordsize="2343,812">
            <v:shape style="position:absolute;left:3161;top:-88;width:2343;height:812" coordorigin="3162,-88" coordsize="2343,812" path="m5447,-16l3162,-16,3162,724,3199,724,3199,714,3182,714,3172,704,3182,704,3182,4,3172,4,3182,-6,5464,-6,5447,-16xm3182,704l3172,704,3182,714,3182,704xm3199,704l3182,704,3182,714,3199,714,3199,704xm5464,-6l5354,58,5353,64,5358,74,5364,75,5487,4,5484,4,5484,2,5479,2,5464,-6xm3182,-6l3172,4,3182,4,3182,-6xm5464,-6l3182,-6,3182,4,5447,4,5464,-6xm5487,-16l5484,-16,5484,4,5487,4,5504,-6,5487,-16xm5479,-15l5464,-6,5479,2,5479,-15xm5484,-15l5479,-15,5479,2,5484,2,5484,-15xm5364,-88l5358,-86,5353,-76,5354,-70,5464,-6,5479,-15,5484,-15,5484,-16,5487,-16,5364,-88xe" filled="true" fillcolor="#5b9bd4" stroked="false">
              <v:path arrowok="t"/>
              <v:fill type="solid"/>
            </v:shape>
            <v:shape style="position:absolute;left:3161;top:-88;width:2343;height:812" type="#_x0000_t202" filled="false" stroked="false">
              <v:textbox inset="0,0,0,0">
                <w:txbxContent>
                  <w:p>
                    <w:pPr>
                      <w:spacing w:line="240" w:lineRule="auto" w:before="11"/>
                      <w:rPr>
                        <w:sz w:val="16"/>
                      </w:rPr>
                    </w:pPr>
                  </w:p>
                  <w:p>
                    <w:pPr>
                      <w:spacing w:before="0"/>
                      <w:ind w:left="404" w:right="1223" w:hanging="276"/>
                      <w:jc w:val="left"/>
                      <w:rPr>
                        <w:rFonts w:ascii="Calibri" w:hAnsi="Calibri"/>
                        <w:b/>
                        <w:sz w:val="20"/>
                      </w:rPr>
                    </w:pPr>
                    <w:r>
                      <w:rPr>
                        <w:rFonts w:ascii="Calibri" w:hAnsi="Calibri"/>
                        <w:b/>
                        <w:sz w:val="20"/>
                      </w:rPr>
                      <w:t>в</w:t>
                    </w:r>
                    <w:r>
                      <w:rPr>
                        <w:rFonts w:ascii="Calibri" w:hAnsi="Calibri"/>
                        <w:b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течение</w:t>
                    </w:r>
                    <w:r>
                      <w:rPr>
                        <w:rFonts w:ascii="Calibri" w:hAnsi="Calibri"/>
                        <w:b/>
                        <w:spacing w:val="-8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spacing w:val="-4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0"/>
                      </w:rPr>
                      <w:t>дней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Calibri" w:hAnsi="Calibri"/>
          <w:sz w:val="22"/>
        </w:rPr>
        <w:t>формирования проекта межведомственного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плана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(программы)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ИПР</w:t>
      </w:r>
    </w:p>
    <w:p>
      <w:pPr>
        <w:pStyle w:val="BodyText"/>
        <w:rPr>
          <w:rFonts w:ascii="Calibri"/>
          <w:sz w:val="22"/>
        </w:rPr>
      </w:pPr>
    </w:p>
    <w:p>
      <w:pPr>
        <w:spacing w:before="0"/>
        <w:ind w:left="547" w:right="0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Проведение</w:t>
      </w:r>
      <w:r>
        <w:rPr>
          <w:rFonts w:ascii="Calibri" w:hAnsi="Calibri"/>
          <w:spacing w:val="-3"/>
          <w:sz w:val="22"/>
        </w:rPr>
        <w:t> </w:t>
      </w:r>
      <w:r>
        <w:rPr>
          <w:rFonts w:ascii="Calibri" w:hAnsi="Calibri"/>
          <w:sz w:val="22"/>
        </w:rPr>
        <w:t>заседания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КДН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и ЗП:</w:t>
      </w:r>
    </w:p>
    <w:p>
      <w:pPr>
        <w:spacing w:before="0"/>
        <w:ind w:left="547" w:right="2136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- рассмотрение вопроса об отнесении семьи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(ребенка)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к</w:t>
      </w:r>
      <w:r>
        <w:rPr>
          <w:rFonts w:ascii="Calibri" w:hAnsi="Calibri"/>
          <w:spacing w:val="-1"/>
          <w:sz w:val="22"/>
        </w:rPr>
        <w:t> </w:t>
      </w:r>
      <w:r>
        <w:rPr>
          <w:rFonts w:ascii="Calibri" w:hAnsi="Calibri"/>
          <w:sz w:val="22"/>
        </w:rPr>
        <w:t>категории</w:t>
      </w:r>
      <w:r>
        <w:rPr>
          <w:rFonts w:ascii="Calibri" w:hAnsi="Calibri"/>
          <w:spacing w:val="1"/>
          <w:sz w:val="22"/>
        </w:rPr>
        <w:t> </w:t>
      </w:r>
      <w:r>
        <w:rPr>
          <w:rFonts w:ascii="Calibri" w:hAnsi="Calibri"/>
          <w:sz w:val="22"/>
        </w:rPr>
        <w:t>СОП</w:t>
      </w:r>
    </w:p>
    <w:p>
      <w:pPr>
        <w:spacing w:line="244" w:lineRule="auto" w:before="0"/>
        <w:ind w:left="547" w:right="2423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-утверждение межведомственного плана</w:t>
      </w:r>
      <w:r>
        <w:rPr>
          <w:rFonts w:ascii="Calibri" w:hAnsi="Calibri"/>
          <w:spacing w:val="-47"/>
          <w:sz w:val="22"/>
        </w:rPr>
        <w:t> </w:t>
      </w:r>
      <w:r>
        <w:rPr>
          <w:rFonts w:ascii="Calibri" w:hAnsi="Calibri"/>
          <w:sz w:val="22"/>
        </w:rPr>
        <w:t>(программы)</w:t>
      </w:r>
      <w:r>
        <w:rPr>
          <w:rFonts w:ascii="Calibri" w:hAnsi="Calibri"/>
          <w:spacing w:val="-2"/>
          <w:sz w:val="22"/>
        </w:rPr>
        <w:t> </w:t>
      </w:r>
      <w:r>
        <w:rPr>
          <w:rFonts w:ascii="Calibri" w:hAnsi="Calibri"/>
          <w:sz w:val="22"/>
        </w:rPr>
        <w:t>ИПР</w:t>
      </w:r>
    </w:p>
    <w:p>
      <w:pPr>
        <w:spacing w:before="0"/>
        <w:ind w:left="1491" w:right="0" w:firstLine="0"/>
        <w:jc w:val="left"/>
        <w:rPr>
          <w:rFonts w:ascii="Calibri" w:hAnsi="Calibri"/>
          <w:b/>
          <w:sz w:val="20"/>
        </w:rPr>
      </w:pPr>
      <w:r>
        <w:rPr/>
        <w:drawing>
          <wp:anchor distT="0" distB="0" distL="0" distR="0" allowOverlap="1" layoutInCell="1" locked="0" behindDoc="0" simplePos="0" relativeHeight="15738368">
            <wp:simplePos x="0" y="0"/>
            <wp:positionH relativeFrom="page">
              <wp:posOffset>2618168</wp:posOffset>
            </wp:positionH>
            <wp:positionV relativeFrom="paragraph">
              <wp:posOffset>493004</wp:posOffset>
            </wp:positionV>
            <wp:extent cx="103707" cy="100012"/>
            <wp:effectExtent l="0" t="0" r="0" b="0"/>
            <wp:wrapNone/>
            <wp:docPr id="43" name="image9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4" name="image9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707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b/>
          <w:sz w:val="20"/>
        </w:rPr>
        <w:t>в</w:t>
      </w:r>
      <w:r>
        <w:rPr>
          <w:rFonts w:ascii="Calibri" w:hAnsi="Calibri"/>
          <w:b/>
          <w:spacing w:val="-4"/>
          <w:sz w:val="20"/>
        </w:rPr>
        <w:t> </w:t>
      </w:r>
      <w:r>
        <w:rPr>
          <w:rFonts w:ascii="Calibri" w:hAnsi="Calibri"/>
          <w:b/>
          <w:sz w:val="20"/>
        </w:rPr>
        <w:t>течение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3</w:t>
      </w:r>
      <w:r>
        <w:rPr>
          <w:rFonts w:ascii="Calibri" w:hAnsi="Calibri"/>
          <w:b/>
          <w:spacing w:val="-2"/>
          <w:sz w:val="20"/>
        </w:rPr>
        <w:t> </w:t>
      </w:r>
      <w:r>
        <w:rPr>
          <w:rFonts w:ascii="Calibri" w:hAnsi="Calibri"/>
          <w:b/>
          <w:sz w:val="20"/>
        </w:rPr>
        <w:t>дней</w:t>
      </w:r>
    </w:p>
    <w:p>
      <w:pPr>
        <w:spacing w:after="0"/>
        <w:jc w:val="left"/>
        <w:rPr>
          <w:rFonts w:ascii="Calibri" w:hAnsi="Calibri"/>
          <w:sz w:val="20"/>
        </w:rPr>
        <w:sectPr>
          <w:type w:val="continuous"/>
          <w:pgSz w:w="11910" w:h="16840"/>
          <w:pgMar w:top="1080" w:bottom="440" w:left="0" w:right="0"/>
          <w:cols w:num="2" w:equalWidth="0">
            <w:col w:w="3740" w:space="1264"/>
            <w:col w:w="6906"/>
          </w:cols>
        </w:sectPr>
      </w:pPr>
    </w:p>
    <w:p>
      <w:pPr>
        <w:pStyle w:val="BodyText"/>
        <w:spacing w:before="2"/>
        <w:rPr>
          <w:rFonts w:ascii="Calibri"/>
          <w:b/>
          <w:sz w:val="9"/>
        </w:rPr>
      </w:pPr>
      <w:r>
        <w:rPr/>
        <w:drawing>
          <wp:anchor distT="0" distB="0" distL="0" distR="0" allowOverlap="1" layoutInCell="1" locked="0" behindDoc="0" simplePos="0" relativeHeight="15745024">
            <wp:simplePos x="0" y="0"/>
            <wp:positionH relativeFrom="page">
              <wp:posOffset>6272538</wp:posOffset>
            </wp:positionH>
            <wp:positionV relativeFrom="page">
              <wp:posOffset>10359600</wp:posOffset>
            </wp:positionV>
            <wp:extent cx="1011620" cy="223354"/>
            <wp:effectExtent l="0" t="0" r="0" b="0"/>
            <wp:wrapNone/>
            <wp:docPr id="4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6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ind w:left="2658"/>
        <w:rPr>
          <w:rFonts w:ascii="Calibri"/>
          <w:sz w:val="20"/>
        </w:rPr>
      </w:pPr>
      <w:r>
        <w:rPr>
          <w:rFonts w:ascii="Calibri"/>
          <w:position w:val="0"/>
          <w:sz w:val="20"/>
        </w:rPr>
        <w:pict>
          <v:shape style="width:404.85pt;height:20.65pt;mso-position-horizontal-relative:char;mso-position-vertical-relative:line" type="#_x0000_t202" filled="false" stroked="true" strokeweight=".72pt" strokecolor="#5b9bd4">
            <w10:anchorlock/>
            <v:textbox inset="0,0,0,0">
              <w:txbxContent>
                <w:p>
                  <w:pPr>
                    <w:spacing w:before="63"/>
                    <w:ind w:left="137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Направление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межведомственного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плана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(программы) ИПР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исполнителям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в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ОСП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position w:val="0"/>
          <w:sz w:val="20"/>
        </w:rPr>
      </w:r>
    </w:p>
    <w:p>
      <w:pPr>
        <w:pStyle w:val="BodyText"/>
        <w:spacing w:before="10"/>
        <w:rPr>
          <w:rFonts w:ascii="Calibri"/>
          <w:b/>
          <w:sz w:val="5"/>
        </w:rPr>
      </w:pPr>
      <w:r>
        <w:rPr/>
        <w:pict>
          <v:shape style="position:absolute;margin-left:186.3461pt;margin-top:5.9379pt;width:310.8pt;height:20.65pt;mso-position-horizontal-relative:page;mso-position-vertical-relative:paragraph;z-index:-15721984;mso-wrap-distance-left:0;mso-wrap-distance-right:0" type="#_x0000_t202" filled="false" stroked="true" strokeweight=".72pt" strokecolor="#5b9bd4">
            <v:textbox inset="0,0,0,0">
              <w:txbxContent>
                <w:p>
                  <w:pPr>
                    <w:spacing w:before="64"/>
                    <w:ind w:left="137" w:right="0" w:firstLine="0"/>
                    <w:jc w:val="left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Организация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индивидуальной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профилактической</w:t>
                  </w:r>
                  <w:r>
                    <w:rPr>
                      <w:rFonts w:ascii="Calibri" w:hAnsi="Calibri"/>
                      <w:spacing w:val="-5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работы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ОСП</w:t>
                  </w:r>
                </w:p>
              </w:txbxContent>
            </v:textbox>
            <v:stroke dashstyle="solid"/>
            <w10:wrap type="topAndBottom"/>
          </v:shape>
        </w:pict>
      </w:r>
    </w:p>
    <w:p>
      <w:pPr>
        <w:pStyle w:val="BodyText"/>
        <w:spacing w:before="11"/>
        <w:rPr>
          <w:rFonts w:ascii="Calibri"/>
          <w:b/>
          <w:sz w:val="5"/>
        </w:rPr>
      </w:pPr>
    </w:p>
    <w:p>
      <w:pPr>
        <w:pStyle w:val="BodyText"/>
        <w:ind w:left="2727"/>
        <w:rPr>
          <w:rFonts w:ascii="Calibri"/>
          <w:sz w:val="20"/>
        </w:rPr>
      </w:pPr>
      <w:r>
        <w:rPr>
          <w:rFonts w:ascii="Calibri"/>
          <w:position w:val="0"/>
          <w:sz w:val="20"/>
        </w:rPr>
        <w:pict>
          <v:shape style="width:398.5pt;height:31.35pt;mso-position-horizontal-relative:char;mso-position-vertical-relative:line" type="#_x0000_t202" filled="false" stroked="true" strokeweight=".72pt" strokecolor="#5b9bd4">
            <w10:anchorlock/>
            <v:textbox inset="0,0,0,0">
              <w:txbxContent>
                <w:p>
                  <w:pPr>
                    <w:spacing w:line="255" w:lineRule="exact" w:before="42"/>
                    <w:ind w:left="293" w:right="287" w:firstLine="0"/>
                    <w:jc w:val="center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Проведение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оценки процесса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и результатов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работы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СМВ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при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выявлении</w:t>
                  </w:r>
                </w:p>
                <w:p>
                  <w:pPr>
                    <w:spacing w:line="255" w:lineRule="exact" w:before="0"/>
                    <w:ind w:left="293" w:right="288" w:firstLine="0"/>
                    <w:jc w:val="center"/>
                    <w:rPr>
                      <w:rFonts w:ascii="Calibri" w:hAnsi="Calibri"/>
                      <w:sz w:val="22"/>
                    </w:rPr>
                  </w:pPr>
                  <w:r>
                    <w:rPr>
                      <w:rFonts w:ascii="Calibri" w:hAnsi="Calibri"/>
                      <w:sz w:val="22"/>
                    </w:rPr>
                    <w:t>признаков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СОП,</w:t>
                  </w:r>
                  <w:r>
                    <w:rPr>
                      <w:rFonts w:ascii="Calibri" w:hAnsi="Calibri"/>
                      <w:spacing w:val="-1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при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организации</w:t>
                  </w:r>
                  <w:r>
                    <w:rPr>
                      <w:rFonts w:ascii="Calibri" w:hAnsi="Calibri"/>
                      <w:spacing w:val="-2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индивидуальной</w:t>
                  </w:r>
                  <w:r>
                    <w:rPr>
                      <w:rFonts w:ascii="Calibri" w:hAnsi="Calibri"/>
                      <w:spacing w:val="-3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профилактической</w:t>
                  </w:r>
                  <w:r>
                    <w:rPr>
                      <w:rFonts w:ascii="Calibri" w:hAnsi="Calibri"/>
                      <w:spacing w:val="-4"/>
                      <w:sz w:val="22"/>
                    </w:rPr>
                    <w:t> </w:t>
                  </w:r>
                  <w:r>
                    <w:rPr>
                      <w:rFonts w:ascii="Calibri" w:hAnsi="Calibri"/>
                      <w:sz w:val="22"/>
                    </w:rPr>
                    <w:t>работы</w:t>
                  </w:r>
                </w:p>
              </w:txbxContent>
            </v:textbox>
            <v:stroke dashstyle="solid"/>
          </v:shape>
        </w:pict>
      </w:r>
      <w:r>
        <w:rPr>
          <w:rFonts w:ascii="Calibri"/>
          <w:position w:val="0"/>
          <w:sz w:val="20"/>
        </w:rPr>
      </w:r>
    </w:p>
    <w:p>
      <w:pPr>
        <w:tabs>
          <w:tab w:pos="1132" w:val="left" w:leader="none"/>
          <w:tab w:pos="11905" w:val="left" w:leader="none"/>
        </w:tabs>
        <w:spacing w:line="143" w:lineRule="exact" w:before="0"/>
        <w:ind w:left="0" w:right="-15" w:firstLine="0"/>
        <w:jc w:val="center"/>
        <w:rPr>
          <w:sz w:val="16"/>
        </w:rPr>
      </w:pPr>
      <w:r>
        <w:rPr>
          <w:w w:val="100"/>
          <w:sz w:val="16"/>
          <w:u w:val="single"/>
        </w:rPr>
        <w:t> </w:t>
      </w:r>
      <w:r>
        <w:rPr>
          <w:sz w:val="16"/>
          <w:u w:val="single"/>
        </w:rPr>
        <w:tab/>
      </w:r>
      <w:r>
        <w:rPr>
          <w:sz w:val="16"/>
          <w:u w:val="single"/>
        </w:rPr>
        <w:t>Методические</w:t>
      </w:r>
      <w:r>
        <w:rPr>
          <w:spacing w:val="-6"/>
          <w:sz w:val="16"/>
          <w:u w:val="single"/>
        </w:rPr>
        <w:t> </w:t>
      </w:r>
      <w:r>
        <w:rPr>
          <w:sz w:val="16"/>
          <w:u w:val="single"/>
        </w:rPr>
        <w:t>рекомендации</w:t>
      </w:r>
      <w:r>
        <w:rPr>
          <w:spacing w:val="-3"/>
          <w:sz w:val="16"/>
          <w:u w:val="single"/>
        </w:rPr>
        <w:t> </w:t>
      </w:r>
      <w:r>
        <w:rPr>
          <w:sz w:val="16"/>
          <w:u w:val="single"/>
        </w:rPr>
        <w:t>–</w:t>
      </w:r>
      <w:r>
        <w:rPr>
          <w:spacing w:val="-2"/>
          <w:sz w:val="16"/>
          <w:u w:val="single"/>
        </w:rPr>
        <w:t> </w:t>
      </w:r>
      <w:r>
        <w:rPr>
          <w:sz w:val="16"/>
          <w:u w:val="single"/>
        </w:rPr>
        <w:t>07</w:t>
        <w:tab/>
      </w:r>
    </w:p>
    <w:p>
      <w:pPr>
        <w:spacing w:line="247" w:lineRule="exact" w:before="0"/>
        <w:ind w:left="3198" w:right="3198" w:firstLine="0"/>
        <w:jc w:val="center"/>
        <w:rPr>
          <w:sz w:val="24"/>
        </w:rPr>
      </w:pPr>
      <w:r>
        <w:rPr>
          <w:color w:val="231F20"/>
          <w:sz w:val="24"/>
        </w:rPr>
        <w:t>18</w:t>
      </w:r>
    </w:p>
    <w:p>
      <w:pPr>
        <w:spacing w:after="0" w:line="247" w:lineRule="exact"/>
        <w:jc w:val="center"/>
        <w:rPr>
          <w:sz w:val="24"/>
        </w:rPr>
        <w:sectPr>
          <w:type w:val="continuous"/>
          <w:pgSz w:w="11910" w:h="16840"/>
          <w:pgMar w:top="1080" w:bottom="440" w:left="0" w:right="0"/>
        </w:sectPr>
      </w:pPr>
    </w:p>
    <w:p>
      <w:pPr>
        <w:pStyle w:val="BodyText"/>
        <w:rPr>
          <w:sz w:val="20"/>
        </w:rPr>
      </w:pPr>
      <w:r>
        <w:rPr/>
        <w:pict>
          <v:group style="position:absolute;margin-left:0pt;margin-top:18.227833pt;width:595.3pt;height:822.7pt;mso-position-horizontal-relative:page;mso-position-vertical-relative:page;z-index:-16278528" coordorigin="0,365" coordsize="11906,16454">
            <v:shape style="position:absolute;left:636;top:364;width:10840;height:15821" type="#_x0000_t75" stroked="false">
              <v:imagedata r:id="rId34" o:title=""/>
            </v:shape>
            <v:shape style="position:absolute;left:9705;top:16162;width:2000;height:656" type="#_x0000_t75" stroked="false">
              <v:imagedata r:id="rId13" o:title=""/>
            </v:shape>
            <v:line style="position:absolute" from="0,16138" to="11906,16138" stroked="true" strokeweight=".5pt" strokecolor="#000000">
              <v:stroke dashstyle="solid"/>
            </v:line>
            <w10:wrap type="none"/>
          </v:group>
        </w:pic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6"/>
      </w:pPr>
    </w:p>
    <w:p>
      <w:pPr>
        <w:spacing w:before="113"/>
        <w:ind w:left="3198" w:right="3198" w:firstLine="0"/>
        <w:jc w:val="center"/>
        <w:rPr>
          <w:sz w:val="24"/>
        </w:rPr>
      </w:pPr>
      <w:r>
        <w:rPr/>
        <w:pict>
          <v:shape style="position:absolute;margin-left:550.770386pt;margin-top:-129.234863pt;width:8.950pt;height:116.75pt;mso-position-horizontal-relative:page;mso-position-vertical-relative:paragraph;z-index:-16279040" type="#_x0000_t202" filled="false" stroked="false">
            <v:textbox inset="0,0,0,0">
              <w:txbxContent>
                <w:p>
                  <w:pPr>
                    <w:spacing w:line="64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100"/>
                      <w:sz w:val="16"/>
                    </w:rPr>
                    <w:t>7</w:t>
                  </w:r>
                </w:p>
                <w:p>
                  <w:pPr>
                    <w:spacing w:line="102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100"/>
                      <w:sz w:val="16"/>
                    </w:rPr>
                    <w:t>0</w:t>
                  </w:r>
                </w:p>
                <w:p>
                  <w:pPr>
                    <w:spacing w:line="125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100"/>
                      <w:sz w:val="16"/>
                    </w:rPr>
                    <w:t>–</w:t>
                  </w:r>
                </w:p>
                <w:p>
                  <w:pPr>
                    <w:spacing w:line="151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100"/>
                      <w:sz w:val="16"/>
                    </w:rPr>
                    <w:t>и</w:t>
                  </w:r>
                </w:p>
                <w:p>
                  <w:pPr>
                    <w:spacing w:line="178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sz w:val="16"/>
                    </w:rPr>
                    <w:t>ци</w:t>
                  </w:r>
                </w:p>
                <w:p>
                  <w:pPr>
                    <w:spacing w:line="108" w:lineRule="auto" w:before="138"/>
                    <w:ind w:left="0" w:right="0" w:firstLine="0"/>
                    <w:jc w:val="both"/>
                    <w:rPr>
                      <w:sz w:val="16"/>
                    </w:rPr>
                  </w:pPr>
                  <w:r>
                    <w:rPr>
                      <w:spacing w:val="-1"/>
                      <w:w w:val="100"/>
                      <w:sz w:val="16"/>
                    </w:rPr>
                    <w:t>нда </w:t>
                  </w:r>
                  <w:r>
                    <w:rPr>
                      <w:w w:val="100"/>
                      <w:sz w:val="16"/>
                    </w:rPr>
                    <w:t>е м о</w:t>
                  </w:r>
                </w:p>
                <w:p>
                  <w:pPr>
                    <w:spacing w:line="98" w:lineRule="auto" w:before="3"/>
                    <w:ind w:left="0" w:right="0" w:firstLine="0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к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е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р</w:t>
                  </w:r>
                </w:p>
                <w:p>
                  <w:pPr>
                    <w:pStyle w:val="BodyText"/>
                    <w:spacing w:before="8"/>
                    <w:rPr>
                      <w:sz w:val="10"/>
                    </w:rPr>
                  </w:pPr>
                </w:p>
                <w:p>
                  <w:pPr>
                    <w:spacing w:line="96" w:lineRule="auto" w:before="0"/>
                    <w:ind w:left="0" w:right="0" w:firstLine="0"/>
                    <w:jc w:val="both"/>
                    <w:rPr>
                      <w:sz w:val="16"/>
                    </w:rPr>
                  </w:pPr>
                  <w:r>
                    <w:rPr>
                      <w:sz w:val="16"/>
                    </w:rPr>
                    <w:t>ие</w:t>
                  </w:r>
                  <w:r>
                    <w:rPr>
                      <w:spacing w:val="-3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к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с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е</w:t>
                  </w:r>
                </w:p>
                <w:p>
                  <w:pPr>
                    <w:pStyle w:val="BodyText"/>
                    <w:rPr>
                      <w:sz w:val="6"/>
                    </w:rPr>
                  </w:pPr>
                </w:p>
                <w:p>
                  <w:pPr>
                    <w:pStyle w:val="BodyText"/>
                    <w:rPr>
                      <w:sz w:val="6"/>
                    </w:rPr>
                  </w:pPr>
                </w:p>
                <w:p>
                  <w:pPr>
                    <w:spacing w:line="96" w:lineRule="auto" w:before="38"/>
                    <w:ind w:left="0" w:right="0" w:firstLine="0"/>
                    <w:jc w:val="both"/>
                    <w:rPr>
                      <w:sz w:val="16"/>
                    </w:rPr>
                  </w:pPr>
                  <w:r>
                    <w:rPr>
                      <w:w w:val="100"/>
                      <w:sz w:val="16"/>
                    </w:rPr>
                    <w:t>дич о т </w:t>
                  </w:r>
                  <w:r>
                    <w:rPr>
                      <w:w w:val="100"/>
                      <w:sz w:val="16"/>
                    </w:rPr>
                    <w:t> е</w:t>
                  </w:r>
                </w:p>
                <w:p>
                  <w:pPr>
                    <w:spacing w:line="128" w:lineRule="exact" w:before="0"/>
                    <w:ind w:left="0" w:right="0" w:firstLine="0"/>
                    <w:jc w:val="left"/>
                    <w:rPr>
                      <w:sz w:val="16"/>
                    </w:rPr>
                  </w:pPr>
                  <w:r>
                    <w:rPr>
                      <w:w w:val="100"/>
                      <w:sz w:val="16"/>
                    </w:rPr>
                    <w:t>М</w:t>
                  </w:r>
                </w:p>
              </w:txbxContent>
            </v:textbox>
            <w10:wrap type="none"/>
          </v:shape>
        </w:pict>
      </w:r>
      <w:r>
        <w:rPr>
          <w:color w:val="231F20"/>
          <w:sz w:val="24"/>
        </w:rPr>
        <w:t>19</w:t>
      </w:r>
    </w:p>
    <w:p>
      <w:pPr>
        <w:spacing w:after="0"/>
        <w:jc w:val="center"/>
        <w:rPr>
          <w:sz w:val="24"/>
        </w:rPr>
        <w:sectPr>
          <w:pgSz w:w="11910" w:h="16840"/>
          <w:pgMar w:header="0" w:footer="179" w:top="1580" w:bottom="360" w:left="0" w:right="0"/>
        </w:sectPr>
      </w:pPr>
    </w:p>
    <w:p>
      <w:pPr>
        <w:pStyle w:val="BodyText"/>
        <w:spacing w:before="4"/>
        <w:rPr>
          <w:sz w:val="17"/>
        </w:rPr>
      </w:pPr>
      <w:r>
        <w:rPr/>
        <w:pict>
          <v:rect style="position:absolute;margin-left:0pt;margin-top:.000015pt;width:595.275pt;height:841.89pt;mso-position-horizontal-relative:page;mso-position-vertical-relative:page;z-index:15746560" filled="true" fillcolor="#c9cacc" stroked="false">
            <v:fill type="solid"/>
            <w10:wrap type="none"/>
          </v:rect>
        </w:pict>
      </w:r>
      <w:r>
        <w:rPr/>
        <w:pict>
          <v:group style="position:absolute;margin-left:0pt;margin-top:806.640015pt;width:595.3pt;height:34.25pt;mso-position-horizontal-relative:page;mso-position-vertical-relative:page;z-index:15747072" coordorigin="0,16133" coordsize="11906,685">
            <v:shape style="position:absolute;left:9705;top:16162;width:2000;height:656" type="#_x0000_t75" stroked="false">
              <v:imagedata r:id="rId13" o:title=""/>
            </v:shape>
            <v:line style="position:absolute" from="0,16138" to="11906,16138" stroked="true" strokeweight=".5pt" strokecolor="#000000">
              <v:stroke dashstyle="solid"/>
            </v:line>
            <v:shape style="position:absolute;left:0;top:16132;width:11906;height:685" type="#_x0000_t202" filled="false" stroked="false">
              <v:textbox inset="0,0,0,0">
                <w:txbxContent>
                  <w:p>
                    <w:pPr>
                      <w:spacing w:line="264" w:lineRule="auto" w:before="157"/>
                      <w:ind w:left="400" w:right="3774" w:firstLine="0"/>
                      <w:jc w:val="left"/>
                      <w:rPr>
                        <w:rFonts w:ascii="Microsoft Sans Serif" w:hAnsi="Microsoft Sans Serif"/>
                        <w:sz w:val="16"/>
                      </w:rPr>
                    </w:pPr>
                    <w:r>
                      <w:rPr>
                        <w:rFonts w:ascii="Microsoft Sans Serif" w:hAnsi="Microsoft Sans Serif"/>
                        <w:sz w:val="16"/>
                      </w:rPr>
                      <w:t>Документ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создан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в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электронной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форме.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№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16397/21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от</w:t>
                    </w:r>
                    <w:r>
                      <w:rPr>
                        <w:rFonts w:ascii="Microsoft Sans Serif" w:hAnsi="Microsoft Sans Serif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13.12.2021.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Исполнитель: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Галиева</w:t>
                    </w:r>
                    <w:r>
                      <w:rPr>
                        <w:rFonts w:ascii="Microsoft Sans Serif" w:hAnsi="Microsoft Sans Serif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Г.Н.</w:t>
                    </w:r>
                    <w:r>
                      <w:rPr>
                        <w:rFonts w:ascii="Microsoft Sans Serif" w:hAnsi="Microsoft Sans Serif"/>
                        <w:spacing w:val="-40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 22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из 23.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Страница создана: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13.12.2021</w:t>
                    </w:r>
                    <w:r>
                      <w:rPr>
                        <w:rFonts w:ascii="Microsoft Sans Serif" w:hAnsi="Microsoft Sans Serif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16"/>
                      </w:rPr>
                      <w:t>12:24</w:t>
                    </w:r>
                  </w:p>
                </w:txbxContent>
              </v:textbox>
              <w10:wrap type="none"/>
            </v:shape>
            <w10:wrap type="none"/>
          </v:group>
        </w:pict>
      </w:r>
    </w:p>
    <w:p>
      <w:pPr>
        <w:spacing w:after="0"/>
        <w:rPr>
          <w:sz w:val="17"/>
        </w:rPr>
        <w:sectPr>
          <w:footerReference w:type="default" r:id="rId35"/>
          <w:pgSz w:w="11910" w:h="16840"/>
          <w:pgMar w:footer="0" w:header="0" w:top="1580" w:bottom="0" w:left="0" w:right="0"/>
        </w:sectPr>
      </w:pPr>
    </w:p>
    <w:p>
      <w:pPr>
        <w:spacing w:before="69"/>
        <w:ind w:left="266" w:right="0" w:firstLine="0"/>
        <w:jc w:val="left"/>
        <w:rPr>
          <w:rFonts w:ascii="Microsoft Sans Serif" w:hAnsi="Microsoft Sans Serif"/>
          <w:sz w:val="26"/>
        </w:rPr>
      </w:pPr>
      <w:r>
        <w:rPr/>
        <w:pict>
          <v:line style="position:absolute;mso-position-horizontal-relative:page;mso-position-vertical-relative:page;z-index:-16275968" from="0pt,757pt" to="612pt,757pt" stroked="true" strokeweight=".5pt" strokecolor="#000000">
            <v:stroke dashstyle="solid"/>
            <w10:wrap type="none"/>
          </v:line>
        </w:pict>
      </w:r>
      <w:r>
        <w:rPr/>
        <w:drawing>
          <wp:anchor distT="0" distB="0" distL="0" distR="0" allowOverlap="1" layoutInCell="1" locked="0" behindDoc="0" simplePos="0" relativeHeight="15749120">
            <wp:simplePos x="0" y="0"/>
            <wp:positionH relativeFrom="page">
              <wp:posOffset>4764023</wp:posOffset>
            </wp:positionH>
            <wp:positionV relativeFrom="page">
              <wp:posOffset>2874264</wp:posOffset>
            </wp:positionV>
            <wp:extent cx="153924" cy="153924"/>
            <wp:effectExtent l="0" t="0" r="0" b="0"/>
            <wp:wrapNone/>
            <wp:docPr id="47" name="image11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8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drawing>
          <wp:anchor distT="0" distB="0" distL="0" distR="0" allowOverlap="1" layoutInCell="1" locked="0" behindDoc="0" simplePos="0" relativeHeight="15749632">
            <wp:simplePos x="0" y="0"/>
            <wp:positionH relativeFrom="page">
              <wp:posOffset>4838700</wp:posOffset>
            </wp:positionH>
            <wp:positionV relativeFrom="page">
              <wp:posOffset>3415284</wp:posOffset>
            </wp:positionV>
            <wp:extent cx="153924" cy="153923"/>
            <wp:effectExtent l="0" t="0" r="0" b="0"/>
            <wp:wrapNone/>
            <wp:docPr id="49" name="image11.png" descr="encrypted.gif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0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924" cy="1539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26"/>
        </w:rPr>
        <w:t>Лист</w:t>
      </w:r>
      <w:r>
        <w:rPr>
          <w:rFonts w:ascii="Microsoft Sans Serif" w:hAnsi="Microsoft Sans Serif"/>
          <w:spacing w:val="-7"/>
          <w:sz w:val="26"/>
        </w:rPr>
        <w:t> </w:t>
      </w:r>
      <w:r>
        <w:rPr>
          <w:rFonts w:ascii="Microsoft Sans Serif" w:hAnsi="Microsoft Sans Serif"/>
          <w:sz w:val="26"/>
        </w:rPr>
        <w:t>согласования</w:t>
      </w:r>
      <w:r>
        <w:rPr>
          <w:rFonts w:ascii="Microsoft Sans Serif" w:hAnsi="Microsoft Sans Serif"/>
          <w:spacing w:val="-5"/>
          <w:sz w:val="26"/>
        </w:rPr>
        <w:t> </w:t>
      </w:r>
      <w:r>
        <w:rPr>
          <w:rFonts w:ascii="Microsoft Sans Serif" w:hAnsi="Microsoft Sans Serif"/>
          <w:sz w:val="26"/>
        </w:rPr>
        <w:t>к</w:t>
      </w:r>
      <w:r>
        <w:rPr>
          <w:rFonts w:ascii="Microsoft Sans Serif" w:hAnsi="Microsoft Sans Serif"/>
          <w:spacing w:val="-7"/>
          <w:sz w:val="26"/>
        </w:rPr>
        <w:t> </w:t>
      </w:r>
      <w:r>
        <w:rPr>
          <w:rFonts w:ascii="Microsoft Sans Serif" w:hAnsi="Microsoft Sans Serif"/>
          <w:sz w:val="26"/>
        </w:rPr>
        <w:t>документу</w:t>
      </w:r>
      <w:r>
        <w:rPr>
          <w:rFonts w:ascii="Microsoft Sans Serif" w:hAnsi="Microsoft Sans Serif"/>
          <w:spacing w:val="-3"/>
          <w:sz w:val="26"/>
        </w:rPr>
        <w:t> </w:t>
      </w:r>
      <w:r>
        <w:rPr>
          <w:rFonts w:ascii="Microsoft Sans Serif" w:hAnsi="Microsoft Sans Serif"/>
          <w:sz w:val="26"/>
        </w:rPr>
        <w:t>№</w:t>
      </w:r>
      <w:r>
        <w:rPr>
          <w:rFonts w:ascii="Microsoft Sans Serif" w:hAnsi="Microsoft Sans Serif"/>
          <w:spacing w:val="-8"/>
          <w:sz w:val="26"/>
        </w:rPr>
        <w:t> </w:t>
      </w:r>
      <w:r>
        <w:rPr>
          <w:rFonts w:ascii="Microsoft Sans Serif" w:hAnsi="Microsoft Sans Serif"/>
          <w:sz w:val="26"/>
        </w:rPr>
        <w:t>16397/21</w:t>
      </w:r>
      <w:r>
        <w:rPr>
          <w:rFonts w:ascii="Microsoft Sans Serif" w:hAnsi="Microsoft Sans Serif"/>
          <w:spacing w:val="-6"/>
          <w:sz w:val="26"/>
        </w:rPr>
        <w:t> </w:t>
      </w:r>
      <w:r>
        <w:rPr>
          <w:rFonts w:ascii="Microsoft Sans Serif" w:hAnsi="Microsoft Sans Serif"/>
          <w:sz w:val="26"/>
        </w:rPr>
        <w:t>от</w:t>
      </w:r>
      <w:r>
        <w:rPr>
          <w:rFonts w:ascii="Microsoft Sans Serif" w:hAnsi="Microsoft Sans Serif"/>
          <w:spacing w:val="-9"/>
          <w:sz w:val="26"/>
        </w:rPr>
        <w:t> </w:t>
      </w:r>
      <w:r>
        <w:rPr>
          <w:rFonts w:ascii="Microsoft Sans Serif" w:hAnsi="Microsoft Sans Serif"/>
          <w:sz w:val="26"/>
        </w:rPr>
        <w:t>13.12.2021</w:t>
      </w:r>
    </w:p>
    <w:p>
      <w:pPr>
        <w:spacing w:line="242" w:lineRule="auto" w:before="6"/>
        <w:ind w:left="266" w:right="0" w:firstLine="0"/>
        <w:jc w:val="left"/>
        <w:rPr>
          <w:rFonts w:ascii="Microsoft Sans Serif" w:hAnsi="Microsoft Sans Serif"/>
          <w:sz w:val="26"/>
        </w:rPr>
      </w:pPr>
      <w:r>
        <w:rPr>
          <w:rFonts w:ascii="Microsoft Sans Serif" w:hAnsi="Microsoft Sans Serif"/>
          <w:sz w:val="26"/>
        </w:rPr>
        <w:t>Инициатор</w:t>
      </w:r>
      <w:r>
        <w:rPr>
          <w:rFonts w:ascii="Microsoft Sans Serif" w:hAnsi="Microsoft Sans Serif"/>
          <w:spacing w:val="-14"/>
          <w:sz w:val="26"/>
        </w:rPr>
        <w:t> </w:t>
      </w:r>
      <w:r>
        <w:rPr>
          <w:rFonts w:ascii="Microsoft Sans Serif" w:hAnsi="Microsoft Sans Serif"/>
          <w:sz w:val="26"/>
        </w:rPr>
        <w:t>согласования:</w:t>
      </w:r>
      <w:r>
        <w:rPr>
          <w:rFonts w:ascii="Microsoft Sans Serif" w:hAnsi="Microsoft Sans Serif"/>
          <w:spacing w:val="-11"/>
          <w:sz w:val="26"/>
        </w:rPr>
        <w:t> </w:t>
      </w:r>
      <w:r>
        <w:rPr>
          <w:rFonts w:ascii="Microsoft Sans Serif" w:hAnsi="Microsoft Sans Serif"/>
          <w:sz w:val="26"/>
        </w:rPr>
        <w:t>Галиева</w:t>
      </w:r>
      <w:r>
        <w:rPr>
          <w:rFonts w:ascii="Microsoft Sans Serif" w:hAnsi="Microsoft Sans Serif"/>
          <w:spacing w:val="-12"/>
          <w:sz w:val="26"/>
        </w:rPr>
        <w:t> </w:t>
      </w:r>
      <w:r>
        <w:rPr>
          <w:rFonts w:ascii="Microsoft Sans Serif" w:hAnsi="Microsoft Sans Serif"/>
          <w:sz w:val="26"/>
        </w:rPr>
        <w:t>Г.Н.</w:t>
      </w:r>
      <w:r>
        <w:rPr>
          <w:rFonts w:ascii="Microsoft Sans Serif" w:hAnsi="Microsoft Sans Serif"/>
          <w:spacing w:val="-11"/>
          <w:sz w:val="26"/>
        </w:rPr>
        <w:t> </w:t>
      </w:r>
      <w:r>
        <w:rPr>
          <w:rFonts w:ascii="Microsoft Sans Serif" w:hAnsi="Microsoft Sans Serif"/>
          <w:sz w:val="26"/>
        </w:rPr>
        <w:t>Заведующий</w:t>
      </w:r>
      <w:r>
        <w:rPr>
          <w:rFonts w:ascii="Microsoft Sans Serif" w:hAnsi="Microsoft Sans Serif"/>
          <w:spacing w:val="-12"/>
          <w:sz w:val="26"/>
        </w:rPr>
        <w:t> </w:t>
      </w:r>
      <w:r>
        <w:rPr>
          <w:rFonts w:ascii="Microsoft Sans Serif" w:hAnsi="Microsoft Sans Serif"/>
          <w:sz w:val="26"/>
        </w:rPr>
        <w:t>сектором</w:t>
      </w:r>
      <w:r>
        <w:rPr>
          <w:rFonts w:ascii="Microsoft Sans Serif" w:hAnsi="Microsoft Sans Serif"/>
          <w:spacing w:val="-14"/>
          <w:sz w:val="26"/>
        </w:rPr>
        <w:t> </w:t>
      </w:r>
      <w:r>
        <w:rPr>
          <w:rFonts w:ascii="Microsoft Sans Serif" w:hAnsi="Microsoft Sans Serif"/>
          <w:sz w:val="26"/>
        </w:rPr>
        <w:t>реализации</w:t>
      </w:r>
      <w:r>
        <w:rPr>
          <w:rFonts w:ascii="Microsoft Sans Serif" w:hAnsi="Microsoft Sans Serif"/>
          <w:spacing w:val="-13"/>
          <w:sz w:val="26"/>
        </w:rPr>
        <w:t> </w:t>
      </w:r>
      <w:r>
        <w:rPr>
          <w:rFonts w:ascii="Microsoft Sans Serif" w:hAnsi="Microsoft Sans Serif"/>
          <w:sz w:val="26"/>
        </w:rPr>
        <w:t>программ</w:t>
      </w:r>
      <w:r>
        <w:rPr>
          <w:rFonts w:ascii="Microsoft Sans Serif" w:hAnsi="Microsoft Sans Serif"/>
          <w:spacing w:val="-66"/>
          <w:sz w:val="26"/>
        </w:rPr>
        <w:t> </w:t>
      </w:r>
      <w:r>
        <w:rPr>
          <w:rFonts w:ascii="Microsoft Sans Serif" w:hAnsi="Microsoft Sans Serif"/>
          <w:sz w:val="26"/>
        </w:rPr>
        <w:t>внеурочной</w:t>
      </w:r>
      <w:r>
        <w:rPr>
          <w:rFonts w:ascii="Microsoft Sans Serif" w:hAnsi="Microsoft Sans Serif"/>
          <w:spacing w:val="2"/>
          <w:sz w:val="26"/>
        </w:rPr>
        <w:t> </w:t>
      </w:r>
      <w:r>
        <w:rPr>
          <w:rFonts w:ascii="Microsoft Sans Serif" w:hAnsi="Microsoft Sans Serif"/>
          <w:sz w:val="26"/>
        </w:rPr>
        <w:t>деятельности</w:t>
      </w:r>
      <w:r>
        <w:rPr>
          <w:rFonts w:ascii="Microsoft Sans Serif" w:hAnsi="Microsoft Sans Serif"/>
          <w:spacing w:val="1"/>
          <w:sz w:val="26"/>
        </w:rPr>
        <w:t> </w:t>
      </w:r>
      <w:r>
        <w:rPr>
          <w:rFonts w:ascii="Microsoft Sans Serif" w:hAnsi="Microsoft Sans Serif"/>
          <w:sz w:val="26"/>
        </w:rPr>
        <w:t>и</w:t>
      </w:r>
      <w:r>
        <w:rPr>
          <w:rFonts w:ascii="Microsoft Sans Serif" w:hAnsi="Microsoft Sans Serif"/>
          <w:spacing w:val="3"/>
          <w:sz w:val="26"/>
        </w:rPr>
        <w:t> </w:t>
      </w:r>
      <w:r>
        <w:rPr>
          <w:rFonts w:ascii="Microsoft Sans Serif" w:hAnsi="Microsoft Sans Serif"/>
          <w:sz w:val="26"/>
        </w:rPr>
        <w:t>здоровьесберегающей</w:t>
      </w:r>
      <w:r>
        <w:rPr>
          <w:rFonts w:ascii="Microsoft Sans Serif" w:hAnsi="Microsoft Sans Serif"/>
          <w:spacing w:val="1"/>
          <w:sz w:val="26"/>
        </w:rPr>
        <w:t> </w:t>
      </w:r>
      <w:r>
        <w:rPr>
          <w:rFonts w:ascii="Microsoft Sans Serif" w:hAnsi="Microsoft Sans Serif"/>
          <w:sz w:val="26"/>
        </w:rPr>
        <w:t>деятельности</w:t>
      </w:r>
    </w:p>
    <w:p>
      <w:pPr>
        <w:spacing w:before="3"/>
        <w:ind w:left="266" w:right="0" w:firstLine="0"/>
        <w:jc w:val="left"/>
        <w:rPr>
          <w:rFonts w:ascii="Microsoft Sans Serif" w:hAnsi="Microsoft Sans Serif"/>
          <w:sz w:val="26"/>
        </w:rPr>
      </w:pPr>
      <w:r>
        <w:rPr/>
        <w:pict>
          <v:group style="position:absolute;margin-left:29.879999pt;margin-top:44.424347pt;width:552.35pt;height:202.1pt;mso-position-horizontal-relative:page;mso-position-vertical-relative:paragraph;z-index:-16276992" coordorigin="598,888" coordsize="11047,4042">
            <v:rect style="position:absolute;left:597;top:888;width:11047;height:4042" filled="true" fillcolor="#dce9f7" stroked="false">
              <v:fill type="solid"/>
            </v:rect>
            <v:shape style="position:absolute;left:926;top:1222;width:2504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Arial" w:hAnsi="Arial"/>
                        <w:b/>
                        <w:sz w:val="26"/>
                      </w:rPr>
                      <w:t>Лист</w:t>
                    </w:r>
                    <w:r>
                      <w:rPr>
                        <w:rFonts w:ascii="Arial" w:hAnsi="Arial"/>
                        <w:b/>
                        <w:spacing w:val="-7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согласования</w:t>
                    </w:r>
                  </w:p>
                </w:txbxContent>
              </v:textbox>
              <w10:wrap type="none"/>
            </v:shape>
            <v:shape style="position:absolute;left:6546;top:1222;width:4787;height:290" type="#_x0000_t202" filled="false" stroked="false">
              <v:textbox inset="0,0,0,0">
                <w:txbxContent>
                  <w:p>
                    <w:pPr>
                      <w:spacing w:line="290" w:lineRule="exact" w:before="0"/>
                      <w:ind w:left="0" w:right="0" w:firstLine="0"/>
                      <w:jc w:val="left"/>
                      <w:rPr>
                        <w:rFonts w:ascii="Arial" w:hAnsi="Arial"/>
                        <w:b/>
                        <w:sz w:val="26"/>
                      </w:rPr>
                    </w:pPr>
                    <w:r>
                      <w:rPr>
                        <w:rFonts w:ascii="Microsoft Sans Serif" w:hAnsi="Microsoft Sans Serif"/>
                        <w:sz w:val="26"/>
                      </w:rPr>
                      <w:t>Тип</w:t>
                    </w:r>
                    <w:r>
                      <w:rPr>
                        <w:rFonts w:ascii="Microsoft Sans Serif" w:hAnsi="Microsoft Sans Serif"/>
                        <w:spacing w:val="-8"/>
                        <w:sz w:val="26"/>
                      </w:rPr>
                      <w:t> </w:t>
                    </w:r>
                    <w:r>
                      <w:rPr>
                        <w:rFonts w:ascii="Microsoft Sans Serif" w:hAnsi="Microsoft Sans Serif"/>
                        <w:sz w:val="26"/>
                      </w:rPr>
                      <w:t>согласования:</w:t>
                    </w:r>
                    <w:r>
                      <w:rPr>
                        <w:rFonts w:ascii="Microsoft Sans Serif" w:hAnsi="Microsoft Sans Serif"/>
                        <w:spacing w:val="-4"/>
                        <w:sz w:val="26"/>
                      </w:rPr>
                      <w:t> </w:t>
                    </w:r>
                    <w:r>
                      <w:rPr>
                        <w:rFonts w:ascii="Arial" w:hAnsi="Arial"/>
                        <w:b/>
                        <w:sz w:val="26"/>
                      </w:rPr>
                      <w:t>последовательное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Microsoft Sans Serif" w:hAnsi="Microsoft Sans Serif"/>
          <w:sz w:val="26"/>
        </w:rPr>
        <w:t>Согласование</w:t>
      </w:r>
      <w:r>
        <w:rPr>
          <w:rFonts w:ascii="Microsoft Sans Serif" w:hAnsi="Microsoft Sans Serif"/>
          <w:spacing w:val="-5"/>
          <w:sz w:val="26"/>
        </w:rPr>
        <w:t> </w:t>
      </w:r>
      <w:r>
        <w:rPr>
          <w:rFonts w:ascii="Microsoft Sans Serif" w:hAnsi="Microsoft Sans Serif"/>
          <w:sz w:val="26"/>
        </w:rPr>
        <w:t>инициировано:</w:t>
      </w:r>
      <w:r>
        <w:rPr>
          <w:rFonts w:ascii="Microsoft Sans Serif" w:hAnsi="Microsoft Sans Serif"/>
          <w:spacing w:val="-6"/>
          <w:sz w:val="26"/>
        </w:rPr>
        <w:t> </w:t>
      </w:r>
      <w:r>
        <w:rPr>
          <w:rFonts w:ascii="Microsoft Sans Serif" w:hAnsi="Microsoft Sans Serif"/>
          <w:sz w:val="26"/>
        </w:rPr>
        <w:t>13.12.2021</w:t>
      </w:r>
      <w:r>
        <w:rPr>
          <w:rFonts w:ascii="Microsoft Sans Serif" w:hAnsi="Microsoft Sans Serif"/>
          <w:spacing w:val="-6"/>
          <w:sz w:val="26"/>
        </w:rPr>
        <w:t> </w:t>
      </w:r>
      <w:r>
        <w:rPr>
          <w:rFonts w:ascii="Microsoft Sans Serif" w:hAnsi="Microsoft Sans Serif"/>
          <w:sz w:val="26"/>
        </w:rPr>
        <w:t>09:13</w:t>
      </w: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7"/>
        <w:rPr>
          <w:rFonts w:ascii="Microsoft Sans Serif"/>
          <w:sz w:val="11"/>
        </w:rPr>
      </w:pPr>
    </w:p>
    <w:tbl>
      <w:tblPr>
        <w:tblW w:w="0" w:type="auto"/>
        <w:jc w:val="left"/>
        <w:tblInd w:w="595" w:type="dxa"/>
        <w:tblBorders>
          <w:top w:val="single" w:sz="6" w:space="0" w:color="C6D4EC"/>
          <w:left w:val="single" w:sz="6" w:space="0" w:color="C6D4EC"/>
          <w:bottom w:val="single" w:sz="6" w:space="0" w:color="C6D4EC"/>
          <w:right w:val="single" w:sz="6" w:space="0" w:color="C6D4EC"/>
          <w:insideH w:val="single" w:sz="6" w:space="0" w:color="C6D4EC"/>
          <w:insideV w:val="single" w:sz="6" w:space="0" w:color="C6D4EC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04"/>
        <w:gridCol w:w="3137"/>
        <w:gridCol w:w="2393"/>
        <w:gridCol w:w="2974"/>
        <w:gridCol w:w="1457"/>
      </w:tblGrid>
      <w:tr>
        <w:trPr>
          <w:trHeight w:val="481" w:hRule="atLeast"/>
        </w:trPr>
        <w:tc>
          <w:tcPr>
            <w:tcW w:w="50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1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N°</w:t>
            </w:r>
          </w:p>
        </w:tc>
        <w:tc>
          <w:tcPr>
            <w:tcW w:w="313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301" w:right="1286"/>
              <w:jc w:val="center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ФИО</w:t>
            </w:r>
          </w:p>
        </w:tc>
        <w:tc>
          <w:tcPr>
            <w:tcW w:w="2393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87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Срок</w:t>
            </w:r>
            <w:r>
              <w:rPr>
                <w:rFonts w:ascii="Arial" w:hAnsi="Arial"/>
                <w:b/>
                <w:color w:val="4D6192"/>
                <w:spacing w:val="-2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2974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9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Результат</w:t>
            </w:r>
            <w:r>
              <w:rPr>
                <w:rFonts w:ascii="Arial" w:hAnsi="Arial"/>
                <w:b/>
                <w:color w:val="4D6192"/>
                <w:spacing w:val="-8"/>
                <w:sz w:val="21"/>
              </w:rPr>
              <w:t> </w:t>
            </w:r>
            <w:r>
              <w:rPr>
                <w:rFonts w:ascii="Arial" w:hAnsi="Arial"/>
                <w:b/>
                <w:color w:val="4D6192"/>
                <w:sz w:val="21"/>
              </w:rPr>
              <w:t>согласования</w:t>
            </w:r>
          </w:p>
        </w:tc>
        <w:tc>
          <w:tcPr>
            <w:tcW w:w="1457" w:type="dxa"/>
            <w:tcBorders>
              <w:bottom w:val="single" w:sz="12" w:space="0" w:color="4D6192"/>
            </w:tcBorders>
            <w:shd w:val="clear" w:color="auto" w:fill="E3E4E3"/>
          </w:tcPr>
          <w:p>
            <w:pPr>
              <w:pStyle w:val="TableParagraph"/>
              <w:spacing w:before="117"/>
              <w:ind w:left="159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color w:val="4D6192"/>
                <w:sz w:val="21"/>
              </w:rPr>
              <w:t>Замечания</w:t>
            </w:r>
          </w:p>
        </w:tc>
      </w:tr>
      <w:tr>
        <w:trPr>
          <w:trHeight w:val="839" w:hRule="atLeast"/>
        </w:trPr>
        <w:tc>
          <w:tcPr>
            <w:tcW w:w="50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313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ind w:left="180"/>
              <w:rPr>
                <w:sz w:val="26"/>
              </w:rPr>
            </w:pPr>
            <w:r>
              <w:rPr>
                <w:sz w:val="26"/>
              </w:rPr>
              <w:t>Федоров</w:t>
            </w:r>
            <w:r>
              <w:rPr>
                <w:spacing w:val="-12"/>
                <w:sz w:val="26"/>
              </w:rPr>
              <w:t> </w:t>
            </w:r>
            <w:r>
              <w:rPr>
                <w:sz w:val="26"/>
              </w:rPr>
              <w:t>С.П.</w:t>
            </w:r>
          </w:p>
        </w:tc>
        <w:tc>
          <w:tcPr>
            <w:tcW w:w="2393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4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line="242" w:lineRule="auto" w:before="124"/>
              <w:ind w:left="394" w:right="375" w:firstLine="30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13.12.2021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12:51</w:t>
            </w:r>
          </w:p>
        </w:tc>
        <w:tc>
          <w:tcPr>
            <w:tcW w:w="1457" w:type="dxa"/>
            <w:tcBorders>
              <w:top w:val="single" w:sz="12" w:space="0" w:color="4D6192"/>
            </w:tcBorders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7" w:hRule="atLeast"/>
        </w:trPr>
        <w:tc>
          <w:tcPr>
            <w:tcW w:w="504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2</w:t>
            </w:r>
          </w:p>
        </w:tc>
        <w:tc>
          <w:tcPr>
            <w:tcW w:w="3137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3"/>
              </w:rPr>
            </w:pPr>
          </w:p>
          <w:p>
            <w:pPr>
              <w:pStyle w:val="TableParagraph"/>
              <w:spacing w:before="1"/>
              <w:ind w:left="180"/>
              <w:rPr>
                <w:sz w:val="26"/>
              </w:rPr>
            </w:pPr>
            <w:r>
              <w:rPr>
                <w:sz w:val="26"/>
              </w:rPr>
              <w:t>Васильева</w:t>
            </w:r>
            <w:r>
              <w:rPr>
                <w:spacing w:val="2"/>
                <w:sz w:val="26"/>
              </w:rPr>
              <w:t> </w:t>
            </w:r>
            <w:r>
              <w:rPr>
                <w:sz w:val="26"/>
              </w:rPr>
              <w:t>В.О.</w:t>
            </w:r>
          </w:p>
        </w:tc>
        <w:tc>
          <w:tcPr>
            <w:tcW w:w="23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4" w:type="dxa"/>
            <w:shd w:val="clear" w:color="auto" w:fill="FFFFFF"/>
          </w:tcPr>
          <w:p>
            <w:pPr>
              <w:pStyle w:val="TableParagraph"/>
              <w:spacing w:line="244" w:lineRule="auto" w:before="122"/>
              <w:ind w:left="394" w:right="375" w:firstLine="427"/>
              <w:rPr>
                <w:sz w:val="26"/>
              </w:rPr>
            </w:pPr>
            <w:r>
              <w:rPr>
                <w:sz w:val="26"/>
              </w:rPr>
              <w:t>Согласовано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13.12.2021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14:04</w:t>
            </w:r>
          </w:p>
        </w:tc>
        <w:tc>
          <w:tcPr>
            <w:tcW w:w="1457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  <w:tr>
        <w:trPr>
          <w:trHeight w:val="839" w:hRule="atLeast"/>
        </w:trPr>
        <w:tc>
          <w:tcPr>
            <w:tcW w:w="504" w:type="dxa"/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before="1"/>
              <w:ind w:left="126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3137" w:type="dxa"/>
            <w:shd w:val="clear" w:color="auto" w:fill="FFFFFF"/>
          </w:tcPr>
          <w:p>
            <w:pPr>
              <w:pStyle w:val="TableParagraph"/>
              <w:spacing w:before="1"/>
              <w:rPr>
                <w:sz w:val="24"/>
              </w:rPr>
            </w:pPr>
          </w:p>
          <w:p>
            <w:pPr>
              <w:pStyle w:val="TableParagraph"/>
              <w:spacing w:before="1"/>
              <w:ind w:left="180"/>
              <w:rPr>
                <w:sz w:val="26"/>
              </w:rPr>
            </w:pPr>
            <w:r>
              <w:rPr>
                <w:sz w:val="26"/>
              </w:rPr>
              <w:t>Поминов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А.И.</w:t>
            </w:r>
          </w:p>
        </w:tc>
        <w:tc>
          <w:tcPr>
            <w:tcW w:w="2393" w:type="dxa"/>
            <w:shd w:val="clear" w:color="auto" w:fill="FFFFF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2974" w:type="dxa"/>
            <w:shd w:val="clear" w:color="auto" w:fill="FFFFFF"/>
          </w:tcPr>
          <w:p>
            <w:pPr>
              <w:pStyle w:val="TableParagraph"/>
              <w:spacing w:line="242" w:lineRule="auto" w:before="125"/>
              <w:ind w:left="394" w:right="375" w:firstLine="544"/>
              <w:rPr>
                <w:sz w:val="26"/>
              </w:rPr>
            </w:pPr>
            <w:r>
              <w:rPr>
                <w:sz w:val="26"/>
              </w:rPr>
              <w:t>Подписано</w:t>
            </w:r>
            <w:r>
              <w:rPr>
                <w:spacing w:val="1"/>
                <w:sz w:val="26"/>
              </w:rPr>
              <w:t> </w:t>
            </w:r>
            <w:r>
              <w:rPr>
                <w:sz w:val="26"/>
              </w:rPr>
              <w:t>13.12.2021</w:t>
            </w:r>
            <w:r>
              <w:rPr>
                <w:spacing w:val="-5"/>
                <w:sz w:val="26"/>
              </w:rPr>
              <w:t> </w:t>
            </w:r>
            <w:r>
              <w:rPr>
                <w:sz w:val="26"/>
              </w:rPr>
              <w:t>-</w:t>
            </w:r>
            <w:r>
              <w:rPr>
                <w:spacing w:val="-2"/>
                <w:sz w:val="26"/>
              </w:rPr>
              <w:t> </w:t>
            </w:r>
            <w:r>
              <w:rPr>
                <w:sz w:val="26"/>
              </w:rPr>
              <w:t>14:05</w:t>
            </w:r>
          </w:p>
        </w:tc>
        <w:tc>
          <w:tcPr>
            <w:tcW w:w="1457" w:type="dxa"/>
            <w:shd w:val="clear" w:color="auto" w:fill="FFFFFF"/>
          </w:tcPr>
          <w:p>
            <w:pPr>
              <w:pStyle w:val="TableParagraph"/>
              <w:spacing w:before="10"/>
              <w:rPr>
                <w:sz w:val="26"/>
              </w:rPr>
            </w:pPr>
          </w:p>
          <w:p>
            <w:pPr>
              <w:pStyle w:val="TableParagraph"/>
              <w:ind w:left="128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</w:tr>
    </w:tbl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rPr>
          <w:rFonts w:ascii="Microsoft Sans Serif"/>
          <w:sz w:val="20"/>
        </w:rPr>
      </w:pPr>
    </w:p>
    <w:p>
      <w:pPr>
        <w:pStyle w:val="BodyText"/>
        <w:spacing w:before="6"/>
        <w:rPr>
          <w:rFonts w:ascii="Microsoft Sans Serif"/>
          <w:sz w:val="22"/>
        </w:rPr>
      </w:pPr>
    </w:p>
    <w:p>
      <w:pPr>
        <w:spacing w:line="264" w:lineRule="auto" w:before="97"/>
        <w:ind w:left="100" w:right="3788" w:firstLine="0"/>
        <w:jc w:val="left"/>
        <w:rPr>
          <w:rFonts w:ascii="Microsoft Sans Serif" w:hAnsi="Microsoft Sans Serif"/>
          <w:sz w:val="16"/>
        </w:rPr>
      </w:pPr>
      <w:r>
        <w:rPr/>
        <w:drawing>
          <wp:anchor distT="0" distB="0" distL="0" distR="0" allowOverlap="1" layoutInCell="1" locked="0" behindDoc="0" simplePos="0" relativeHeight="15748096">
            <wp:simplePos x="0" y="0"/>
            <wp:positionH relativeFrom="page">
              <wp:posOffset>6484882</wp:posOffset>
            </wp:positionH>
            <wp:positionV relativeFrom="paragraph">
              <wp:posOffset>76854</wp:posOffset>
            </wp:positionV>
            <wp:extent cx="1011620" cy="223354"/>
            <wp:effectExtent l="0" t="0" r="0" b="0"/>
            <wp:wrapNone/>
            <wp:docPr id="5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52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11620" cy="2233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Microsoft Sans Serif" w:hAnsi="Microsoft Sans Serif"/>
          <w:sz w:val="16"/>
        </w:rPr>
        <w:t>Документ</w:t>
      </w:r>
      <w:r>
        <w:rPr>
          <w:rFonts w:ascii="Microsoft Sans Serif" w:hAnsi="Microsoft Sans Serif"/>
          <w:spacing w:val="-7"/>
          <w:sz w:val="16"/>
        </w:rPr>
        <w:t> </w:t>
      </w:r>
      <w:r>
        <w:rPr>
          <w:rFonts w:ascii="Microsoft Sans Serif" w:hAnsi="Microsoft Sans Serif"/>
          <w:sz w:val="16"/>
        </w:rPr>
        <w:t>создан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в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электронной</w:t>
      </w:r>
      <w:r>
        <w:rPr>
          <w:rFonts w:ascii="Microsoft Sans Serif" w:hAnsi="Microsoft Sans Serif"/>
          <w:spacing w:val="-7"/>
          <w:sz w:val="16"/>
        </w:rPr>
        <w:t> </w:t>
      </w:r>
      <w:r>
        <w:rPr>
          <w:rFonts w:ascii="Microsoft Sans Serif" w:hAnsi="Microsoft Sans Serif"/>
          <w:sz w:val="16"/>
        </w:rPr>
        <w:t>форме.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№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16397/21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от</w:t>
      </w:r>
      <w:r>
        <w:rPr>
          <w:rFonts w:ascii="Microsoft Sans Serif" w:hAnsi="Microsoft Sans Serif"/>
          <w:spacing w:val="-7"/>
          <w:sz w:val="16"/>
        </w:rPr>
        <w:t> </w:t>
      </w:r>
      <w:r>
        <w:rPr>
          <w:rFonts w:ascii="Microsoft Sans Serif" w:hAnsi="Microsoft Sans Serif"/>
          <w:sz w:val="16"/>
        </w:rPr>
        <w:t>13.12.2021.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Исполнитель: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Галиева</w:t>
      </w:r>
      <w:r>
        <w:rPr>
          <w:rFonts w:ascii="Microsoft Sans Serif" w:hAnsi="Microsoft Sans Serif"/>
          <w:spacing w:val="-6"/>
          <w:sz w:val="16"/>
        </w:rPr>
        <w:t> </w:t>
      </w:r>
      <w:r>
        <w:rPr>
          <w:rFonts w:ascii="Microsoft Sans Serif" w:hAnsi="Microsoft Sans Serif"/>
          <w:sz w:val="16"/>
        </w:rPr>
        <w:t>Г.Н.</w:t>
      </w:r>
      <w:r>
        <w:rPr>
          <w:rFonts w:ascii="Microsoft Sans Serif" w:hAnsi="Microsoft Sans Serif"/>
          <w:spacing w:val="-40"/>
          <w:sz w:val="16"/>
        </w:rPr>
        <w:t> </w:t>
      </w:r>
      <w:r>
        <w:rPr>
          <w:rFonts w:ascii="Microsoft Sans Serif" w:hAnsi="Microsoft Sans Serif"/>
          <w:sz w:val="16"/>
        </w:rPr>
        <w:t>Страница 23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из 23.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Страница создана: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13.12.2021</w:t>
      </w:r>
      <w:r>
        <w:rPr>
          <w:rFonts w:ascii="Microsoft Sans Serif" w:hAnsi="Microsoft Sans Serif"/>
          <w:spacing w:val="1"/>
          <w:sz w:val="16"/>
        </w:rPr>
        <w:t> </w:t>
      </w:r>
      <w:r>
        <w:rPr>
          <w:rFonts w:ascii="Microsoft Sans Serif" w:hAnsi="Microsoft Sans Serif"/>
          <w:sz w:val="16"/>
        </w:rPr>
        <w:t>15:34</w:t>
      </w:r>
    </w:p>
    <w:sectPr>
      <w:footerReference w:type="default" r:id="rId36"/>
      <w:pgSz w:w="12240" w:h="15840"/>
      <w:pgMar w:footer="0" w:header="0" w:top="500" w:bottom="0" w:left="30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20544">
          <wp:simplePos x="0" y="0"/>
          <wp:positionH relativeFrom="page">
            <wp:posOffset>6273046</wp:posOffset>
          </wp:positionH>
          <wp:positionV relativeFrom="page">
            <wp:posOffset>10359980</wp:posOffset>
          </wp:positionV>
          <wp:extent cx="1011620" cy="223354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line style="position:absolute;mso-position-horizontal-relative:page;mso-position-vertical-relative:page;z-index:-16295424" from="0pt,806.919983pt" to="595.320pt,806.919983pt" stroked="true" strokeweight=".5pt" strokecolor="#000000">
          <v:stroke dashstyle="solid"/>
          <w10:wrap type="none"/>
        </v:line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9pt;margin-top:813.677795pt;width:358.2pt;height:20.95pt;mso-position-horizontal-relative:page;mso-position-vertical-relative:page;z-index:-1629491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35392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2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80576" type="#_x0000_t202" filled="false" stroked="false">
          <v:textbox inset="0,0,0,0">
            <w:txbxContent>
              <w:p>
                <w:pPr>
                  <w:tabs>
                    <w:tab w:pos="727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0.877808pt;margin-top:801.745911pt;width:13.55pt;height:18.2pt;mso-position-horizontal-relative:page;mso-position-vertical-relative:page;z-index:-16280064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sz w:val="24"/>
                  </w:rPr>
                  <w:t>10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7955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37440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2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78528" type="#_x0000_t202" filled="false" stroked="false">
          <v:textbox inset="0,0,0,0">
            <w:txbxContent>
              <w:p>
                <w:pPr>
                  <w:tabs>
                    <w:tab w:pos="1010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0.877808pt;margin-top:801.745911pt;width:13.55pt;height:18.2pt;mso-position-horizontal-relative:page;mso-position-vertical-relative:page;z-index:-16278016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sz w:val="24"/>
                  </w:rPr>
                  <w:t>11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7750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39488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2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76480" type="#_x0000_t202" filled="false" stroked="false">
          <v:textbox inset="0,0,0,0">
            <w:txbxContent>
              <w:p>
                <w:pPr>
                  <w:tabs>
                    <w:tab w:pos="727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0.877808pt;margin-top:801.745911pt;width:13.55pt;height:18.2pt;mso-position-horizontal-relative:page;mso-position-vertical-relative:page;z-index:-16275968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sz w:val="24"/>
                  </w:rPr>
                  <w:t>12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75456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14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41536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2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74432" type="#_x0000_t202" filled="false" stroked="false">
          <v:textbox inset="0,0,0,0">
            <w:txbxContent>
              <w:p>
                <w:pPr>
                  <w:tabs>
                    <w:tab w:pos="1010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0.877808pt;margin-top:801.745911pt;width:13.55pt;height:18.2pt;mso-position-horizontal-relative:page;mso-position-vertical-relative:page;z-index:-16273920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sz w:val="24"/>
                  </w:rPr>
                  <w:t>13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7340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15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43584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3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72384" type="#_x0000_t202" filled="false" stroked="false">
          <v:textbox inset="0,0,0,0">
            <w:txbxContent>
              <w:p>
                <w:pPr>
                  <w:tabs>
                    <w:tab w:pos="727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0.877808pt;margin-top:801.745911pt;width:13.55pt;height:18.2pt;mso-position-horizontal-relative:page;mso-position-vertical-relative:page;z-index:-16271872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sz w:val="24"/>
                  </w:rPr>
                  <w:t>14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7136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16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45632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3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70336" type="#_x0000_t202" filled="false" stroked="false">
          <v:textbox inset="0,0,0,0">
            <w:txbxContent>
              <w:p>
                <w:pPr>
                  <w:tabs>
                    <w:tab w:pos="1010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0.877808pt;margin-top:801.745911pt;width:13.55pt;height:18.2pt;mso-position-horizontal-relative:page;mso-position-vertical-relative:page;z-index:-16269824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sz w:val="24"/>
                  </w:rPr>
                  <w:t>15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6931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17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47680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3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3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68288" type="#_x0000_t202" filled="false" stroked="false">
          <v:textbox inset="0,0,0,0">
            <w:txbxContent>
              <w:p>
                <w:pPr>
                  <w:tabs>
                    <w:tab w:pos="727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0.877808pt;margin-top:801.745911pt;width:13.55pt;height:18.2pt;mso-position-horizontal-relative:page;mso-position-vertical-relative:page;z-index:-16267776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sz w:val="24"/>
                  </w:rPr>
                  <w:t>16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6726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18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813.647827pt;width:355.2pt;height:20.95pt;mso-position-horizontal-relative:page;mso-position-vertical-relative:page;z-index:-1626675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19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19pt;margin-top:813.647827pt;width:358.2pt;height:20.95pt;mso-position-horizontal-relative:page;mso-position-vertical-relative:page;z-index:-1626624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20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1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2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22080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9pt;margin-top:813.647827pt;width:358.2pt;height:20.95pt;mso-position-horizontal-relative:page;mso-position-vertical-relative:page;z-index:-1629388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4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23104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1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92864" type="#_x0000_t202" filled="false" stroked="false">
          <v:textbox inset="0,0,0,0">
            <w:txbxContent>
              <w:p>
                <w:pPr>
                  <w:tabs>
                    <w:tab w:pos="727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3.757813pt;margin-top:801.745911pt;width:7.8pt;height:18.2pt;mso-position-horizontal-relative:page;mso-position-vertical-relative:page;z-index:-16292352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w w:val="96"/>
                    <w:sz w:val="24"/>
                  </w:rPr>
                  <w:t>4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9184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6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25152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1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90816" type="#_x0000_t202" filled="false" stroked="false">
          <v:textbox inset="0,0,0,0">
            <w:txbxContent>
              <w:p>
                <w:pPr>
                  <w:tabs>
                    <w:tab w:pos="1010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3.757813pt;margin-top:801.745911pt;width:7.8pt;height:18.2pt;mso-position-horizontal-relative:page;mso-position-vertical-relative:page;z-index:-16290304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w w:val="96"/>
                    <w:sz w:val="24"/>
                  </w:rPr>
                  <w:t>5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89792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7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27200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15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6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88768" type="#_x0000_t202" filled="false" stroked="false">
          <v:textbox inset="0,0,0,0">
            <w:txbxContent>
              <w:p>
                <w:pPr>
                  <w:tabs>
                    <w:tab w:pos="727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3.757813pt;margin-top:801.745911pt;width:7.8pt;height:18.2pt;mso-position-horizontal-relative:page;mso-position-vertical-relative:page;z-index:-16288256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w w:val="96"/>
                    <w:sz w:val="24"/>
                  </w:rPr>
                  <w:t>6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87744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8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29248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17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18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86720" type="#_x0000_t202" filled="false" stroked="false">
          <v:textbox inset="0,0,0,0">
            <w:txbxContent>
              <w:p>
                <w:pPr>
                  <w:tabs>
                    <w:tab w:pos="1010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3.757813pt;margin-top:801.745911pt;width:7.8pt;height:18.2pt;mso-position-horizontal-relative:page;mso-position-vertical-relative:page;z-index:-16286208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w w:val="96"/>
                    <w:sz w:val="24"/>
                  </w:rPr>
                  <w:t>7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85696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9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31296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19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0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84672" type="#_x0000_t202" filled="false" stroked="false">
          <v:textbox inset="0,0,0,0">
            <w:txbxContent>
              <w:p>
                <w:pPr>
                  <w:tabs>
                    <w:tab w:pos="727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3.757813pt;margin-top:801.745911pt;width:7.8pt;height:18.2pt;mso-position-horizontal-relative:page;mso-position-vertical-relative:page;z-index:-16284160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w w:val="96"/>
                    <w:sz w:val="24"/>
                  </w:rPr>
                  <w:t>8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83648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7033344">
          <wp:simplePos x="0" y="0"/>
          <wp:positionH relativeFrom="page">
            <wp:posOffset>6272538</wp:posOffset>
          </wp:positionH>
          <wp:positionV relativeFrom="page">
            <wp:posOffset>10359600</wp:posOffset>
          </wp:positionV>
          <wp:extent cx="1011620" cy="223354"/>
          <wp:effectExtent l="0" t="0" r="0" b="0"/>
          <wp:wrapNone/>
          <wp:docPr id="2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11620" cy="2233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-1pt;margin-top:796.392517pt;width:597.3pt;height:10.95pt;mso-position-horizontal-relative:page;mso-position-vertical-relative:page;z-index:-16282624" type="#_x0000_t202" filled="false" stroked="false">
          <v:textbox inset="0,0,0,0">
            <w:txbxContent>
              <w:p>
                <w:pPr>
                  <w:tabs>
                    <w:tab w:pos="1010" w:val="left" w:leader="none"/>
                    <w:tab w:pos="11925" w:val="left" w:leader="none"/>
                  </w:tabs>
                  <w:spacing w:before="14"/>
                  <w:ind w:left="20" w:right="0" w:firstLine="0"/>
                  <w:jc w:val="left"/>
                  <w:rPr>
                    <w:sz w:val="16"/>
                  </w:rPr>
                </w:pPr>
                <w:r>
                  <w:rPr>
                    <w:w w:val="100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ab/>
                </w:r>
                <w:r>
                  <w:rPr>
                    <w:sz w:val="16"/>
                    <w:u w:val="single"/>
                  </w:rPr>
                  <w:t>Методические</w:t>
                </w:r>
                <w:r>
                  <w:rPr>
                    <w:spacing w:val="-6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рекомендации</w:t>
                </w:r>
                <w:r>
                  <w:rPr>
                    <w:spacing w:val="-3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–</w:t>
                </w:r>
                <w:r>
                  <w:rPr>
                    <w:spacing w:val="-2"/>
                    <w:sz w:val="16"/>
                    <w:u w:val="single"/>
                  </w:rPr>
                  <w:t> </w:t>
                </w:r>
                <w:r>
                  <w:rPr>
                    <w:sz w:val="16"/>
                    <w:u w:val="single"/>
                  </w:rPr>
                  <w:t>07</w:t>
                  <w:tab/>
                </w:r>
              </w:p>
            </w:txbxContent>
          </v:textbox>
          <w10:wrap type="none"/>
        </v:shape>
      </w:pict>
    </w:r>
    <w:r>
      <w:rPr/>
      <w:pict>
        <v:shape style="position:absolute;margin-left:293.757813pt;margin-top:801.745911pt;width:7.8pt;height:18.2pt;mso-position-horizontal-relative:page;mso-position-vertical-relative:page;z-index:-16282112" type="#_x0000_t202" filled="false" stroked="false">
          <v:textbox inset="0,0,0,0">
            <w:txbxContent>
              <w:p>
                <w:pPr>
                  <w:spacing w:before="33"/>
                  <w:ind w:left="20" w:right="0" w:firstLine="0"/>
                  <w:jc w:val="left"/>
                  <w:rPr>
                    <w:sz w:val="24"/>
                  </w:rPr>
                </w:pPr>
                <w:r>
                  <w:rPr>
                    <w:color w:val="231F20"/>
                    <w:w w:val="96"/>
                    <w:sz w:val="24"/>
                  </w:rPr>
                  <w:t>9</w:t>
                </w:r>
              </w:p>
            </w:txbxContent>
          </v:textbox>
          <w10:wrap type="none"/>
        </v:shape>
      </w:pict>
    </w:r>
    <w:r>
      <w:rPr/>
      <w:pict>
        <v:shape style="position:absolute;margin-left:19pt;margin-top:813.647827pt;width:358.2pt;height:20.95pt;mso-position-horizontal-relative:page;mso-position-vertical-relative:page;z-index:-16281600" type="#_x0000_t202" filled="false" stroked="false">
          <v:textbox inset="0,0,0,0">
            <w:txbxContent>
              <w:p>
                <w:pPr>
                  <w:spacing w:line="264" w:lineRule="auto" w:before="17"/>
                  <w:ind w:left="20" w:right="0" w:firstLine="0"/>
                  <w:jc w:val="left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16397/21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13.12.2021.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Галиева</w:t>
                </w:r>
                <w:r>
                  <w:rPr>
                    <w:rFonts w:ascii="Microsoft Sans Serif" w:hAnsi="Microsoft Sans Serif"/>
                    <w:spacing w:val="-6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Г.Н.</w:t>
                </w:r>
                <w:r>
                  <w:rPr>
                    <w:rFonts w:ascii="Microsoft Sans Serif" w:hAnsi="Microsoft Sans Serif"/>
                    <w:spacing w:val="-40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</w:t>
                </w:r>
                <w:r>
                  <w:rPr/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из 23.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Страница создана: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13.12.2021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> </w:t>
                </w:r>
                <w:r>
                  <w:rPr>
                    <w:rFonts w:ascii="Microsoft Sans Serif" w:hAnsi="Microsoft Sans Serif"/>
                    <w:sz w:val="16"/>
                  </w:rPr>
                  <w:t>12:24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multiLevelType w:val="hybridMultilevel"/>
    <w:lvl w:ilvl="0">
      <w:start w:val="3"/>
      <w:numFmt w:val="decimal"/>
      <w:lvlText w:val="%1"/>
      <w:lvlJc w:val="left"/>
      <w:pPr>
        <w:ind w:left="707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7" w:hanging="49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941" w:hanging="49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061" w:hanging="49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82" w:hanging="49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302" w:hanging="49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423" w:hanging="49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43" w:hanging="49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64" w:hanging="492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–"/>
      <w:lvlJc w:val="left"/>
      <w:pPr>
        <w:ind w:left="707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–"/>
      <w:lvlJc w:val="left"/>
      <w:pPr>
        <w:ind w:left="991" w:hanging="212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1837" w:hanging="212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2674" w:hanging="212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3511" w:hanging="212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349" w:hanging="212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186" w:hanging="212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023" w:hanging="212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6860" w:hanging="212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699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99" w:hanging="492"/>
        <w:jc w:val="right"/>
      </w:pPr>
      <w:rPr>
        <w:rFonts w:hint="default" w:ascii="Times New Roman" w:hAnsi="Times New Roman" w:eastAsia="Times New Roman" w:cs="Times New Roman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0" w:hanging="737"/>
        <w:jc w:val="left"/>
      </w:pPr>
      <w:rPr>
        <w:rFonts w:hint="default" w:ascii="Times New Roman" w:hAnsi="Times New Roman" w:eastAsia="Times New Roman" w:cs="Times New Roman"/>
        <w:spacing w:val="-3"/>
        <w:w w:val="100"/>
        <w:sz w:val="28"/>
        <w:szCs w:val="28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967" w:hanging="73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01" w:hanging="73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235" w:hanging="73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69" w:hanging="73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503" w:hanging="73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637" w:hanging="737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left="5457" w:hanging="720"/>
        <w:jc w:val="right"/>
      </w:pPr>
      <w:rPr>
        <w:rFonts w:hint="default" w:ascii="Times New Roman" w:hAnsi="Times New Roman" w:eastAsia="Times New Roman" w:cs="Times New Roman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6104" w:hanging="72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6749" w:hanging="7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7393" w:hanging="7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8038" w:hanging="7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8682" w:hanging="7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9327" w:hanging="7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9971" w:hanging="7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10616" w:hanging="720"/>
      </w:pPr>
      <w:rPr>
        <w:rFonts w:hint="default"/>
        <w:lang w:val="ru-RU" w:eastAsia="en-US" w:bidi="ar-SA"/>
      </w:rPr>
    </w:lvl>
  </w:abstract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99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707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image" Target="media/image2.png"/><Relationship Id="rId7" Type="http://schemas.openxmlformats.org/officeDocument/2006/relationships/hyperlink" Target="mailto:Minobr.Priemnaya@tatar.ru.www.mon.tatarstan.ru" TargetMode="External"/><Relationship Id="rId8" Type="http://schemas.openxmlformats.org/officeDocument/2006/relationships/image" Target="media/image3.jpeg"/><Relationship Id="rId9" Type="http://schemas.openxmlformats.org/officeDocument/2006/relationships/hyperlink" Target="mailto:info@edu.gov.ru" TargetMode="External"/><Relationship Id="rId10" Type="http://schemas.openxmlformats.org/officeDocument/2006/relationships/image" Target="media/image4.png"/><Relationship Id="rId11" Type="http://schemas.openxmlformats.org/officeDocument/2006/relationships/image" Target="media/image5.png"/><Relationship Id="rId12" Type="http://schemas.openxmlformats.org/officeDocument/2006/relationships/footer" Target="footer2.xml"/><Relationship Id="rId13" Type="http://schemas.openxmlformats.org/officeDocument/2006/relationships/image" Target="media/image6.png"/><Relationship Id="rId14" Type="http://schemas.openxmlformats.org/officeDocument/2006/relationships/footer" Target="footer3.xml"/><Relationship Id="rId15" Type="http://schemas.openxmlformats.org/officeDocument/2006/relationships/footer" Target="footer4.xml"/><Relationship Id="rId16" Type="http://schemas.openxmlformats.org/officeDocument/2006/relationships/footer" Target="footer5.xml"/><Relationship Id="rId17" Type="http://schemas.openxmlformats.org/officeDocument/2006/relationships/footer" Target="footer6.xml"/><Relationship Id="rId18" Type="http://schemas.openxmlformats.org/officeDocument/2006/relationships/footer" Target="footer7.xml"/><Relationship Id="rId19" Type="http://schemas.openxmlformats.org/officeDocument/2006/relationships/footer" Target="footer8.xml"/><Relationship Id="rId20" Type="http://schemas.openxmlformats.org/officeDocument/2006/relationships/footer" Target="footer9.xml"/><Relationship Id="rId21" Type="http://schemas.openxmlformats.org/officeDocument/2006/relationships/footer" Target="footer10.xml"/><Relationship Id="rId22" Type="http://schemas.openxmlformats.org/officeDocument/2006/relationships/footer" Target="footer11.xml"/><Relationship Id="rId23" Type="http://schemas.openxmlformats.org/officeDocument/2006/relationships/footer" Target="footer12.xml"/><Relationship Id="rId24" Type="http://schemas.openxmlformats.org/officeDocument/2006/relationships/footer" Target="footer13.xml"/><Relationship Id="rId25" Type="http://schemas.openxmlformats.org/officeDocument/2006/relationships/footer" Target="footer14.xml"/><Relationship Id="rId26" Type="http://schemas.openxmlformats.org/officeDocument/2006/relationships/footer" Target="footer15.xml"/><Relationship Id="rId27" Type="http://schemas.openxmlformats.org/officeDocument/2006/relationships/footer" Target="footer16.xml"/><Relationship Id="rId28" Type="http://schemas.openxmlformats.org/officeDocument/2006/relationships/footer" Target="footer17.xml"/><Relationship Id="rId29" Type="http://schemas.openxmlformats.org/officeDocument/2006/relationships/image" Target="media/image1.png"/><Relationship Id="rId30" Type="http://schemas.openxmlformats.org/officeDocument/2006/relationships/footer" Target="footer18.xml"/><Relationship Id="rId31" Type="http://schemas.openxmlformats.org/officeDocument/2006/relationships/image" Target="media/image7.png"/><Relationship Id="rId32" Type="http://schemas.openxmlformats.org/officeDocument/2006/relationships/image" Target="media/image8.png"/><Relationship Id="rId33" Type="http://schemas.openxmlformats.org/officeDocument/2006/relationships/image" Target="media/image9.png"/><Relationship Id="rId34" Type="http://schemas.openxmlformats.org/officeDocument/2006/relationships/image" Target="media/image10.jpeg"/><Relationship Id="rId35" Type="http://schemas.openxmlformats.org/officeDocument/2006/relationships/footer" Target="footer19.xml"/><Relationship Id="rId36" Type="http://schemas.openxmlformats.org/officeDocument/2006/relationships/footer" Target="footer20.xml"/><Relationship Id="rId37" Type="http://schemas.openxmlformats.org/officeDocument/2006/relationships/image" Target="media/image11.png"/><Relationship Id="rId38" Type="http://schemas.openxmlformats.org/officeDocument/2006/relationships/numbering" Target="numbering.xml"/></Relationships>
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0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1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2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1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3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4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5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6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7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8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_rels/footer9.xml.rels><?xml version="1.0" encoding="UTF-8" standalone="yes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2021-12-18T05:25:26Z</dcterms:created>
  <dcterms:modified xsi:type="dcterms:W3CDTF">2021-12-18T05:25:26Z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2021-12-14T00:00:00Z</vt:filetime>
  </property>
  <property fmtid="{D5CDD505-2E9C-101B-9397-08002B2CF9AE}" pid="3" name="LastSaved">
    <vt:filetime>2021-12-18T00:00:00Z</vt:filetime>
  </property>
</Properties>
</file>